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8391" w14:textId="0375767E" w:rsidR="00532B10" w:rsidRPr="005B62EC" w:rsidRDefault="00433A24" w:rsidP="005B62EC">
      <w:pPr>
        <w:spacing w:line="240" w:lineRule="auto"/>
        <w:jc w:val="center"/>
        <w:rPr>
          <w:rFonts w:cstheme="minorHAnsi"/>
          <w:b/>
          <w:color w:val="00CC66"/>
          <w:sz w:val="40"/>
          <w:szCs w:val="40"/>
        </w:rPr>
      </w:pPr>
      <w:r w:rsidRPr="005B62EC">
        <w:rPr>
          <w:rFonts w:cstheme="minorHAnsi"/>
          <w:b/>
          <w:color w:val="00CC66"/>
          <w:sz w:val="40"/>
          <w:szCs w:val="40"/>
        </w:rPr>
        <w:t xml:space="preserve">BODY WORLDS </w:t>
      </w:r>
      <w:r w:rsidR="005B62EC" w:rsidRPr="005B62EC">
        <w:rPr>
          <w:rFonts w:cstheme="minorHAnsi"/>
          <w:b/>
          <w:color w:val="00CC66"/>
          <w:sz w:val="40"/>
          <w:szCs w:val="40"/>
        </w:rPr>
        <w:t>–</w:t>
      </w:r>
      <w:r w:rsidRPr="005B62EC">
        <w:rPr>
          <w:rFonts w:cstheme="minorHAnsi"/>
          <w:b/>
          <w:color w:val="00CC66"/>
          <w:sz w:val="40"/>
          <w:szCs w:val="40"/>
        </w:rPr>
        <w:t xml:space="preserve"> VITAL</w:t>
      </w:r>
      <w:r w:rsidR="005B62EC" w:rsidRPr="005B62EC">
        <w:rPr>
          <w:rFonts w:cstheme="minorHAnsi"/>
          <w:b/>
          <w:color w:val="00CC66"/>
          <w:sz w:val="40"/>
          <w:szCs w:val="40"/>
        </w:rPr>
        <w:br/>
      </w:r>
      <w:r w:rsidR="005B62EC" w:rsidRPr="00304759">
        <w:rPr>
          <w:rFonts w:cstheme="minorHAnsi"/>
          <w:b/>
          <w:color w:val="FF0000"/>
          <w:sz w:val="40"/>
          <w:szCs w:val="40"/>
        </w:rPr>
        <w:t xml:space="preserve">WARSZAWA </w:t>
      </w:r>
      <w:r w:rsidR="005B62EC" w:rsidRPr="005B62EC">
        <w:rPr>
          <w:rFonts w:cstheme="minorHAnsi"/>
          <w:bCs/>
          <w:color w:val="FF0000"/>
          <w:sz w:val="40"/>
          <w:szCs w:val="40"/>
        </w:rPr>
        <w:br/>
        <w:t>Pałac Kultu</w:t>
      </w:r>
      <w:r w:rsidR="005B62EC">
        <w:rPr>
          <w:rFonts w:cstheme="minorHAnsi"/>
          <w:bCs/>
          <w:color w:val="FF0000"/>
          <w:sz w:val="40"/>
          <w:szCs w:val="40"/>
        </w:rPr>
        <w:t>ry i Nauki (</w:t>
      </w:r>
      <w:r w:rsidR="00BE5433">
        <w:rPr>
          <w:rFonts w:cstheme="minorHAnsi"/>
          <w:bCs/>
          <w:color w:val="FF0000"/>
          <w:sz w:val="40"/>
          <w:szCs w:val="40"/>
        </w:rPr>
        <w:t>I</w:t>
      </w:r>
      <w:r w:rsidR="005B62EC">
        <w:rPr>
          <w:rFonts w:cstheme="minorHAnsi"/>
          <w:bCs/>
          <w:color w:val="FF0000"/>
          <w:sz w:val="40"/>
          <w:szCs w:val="40"/>
        </w:rPr>
        <w:t>V Piętro)</w:t>
      </w:r>
      <w:r w:rsidR="005B62EC" w:rsidRPr="005B62EC">
        <w:rPr>
          <w:rFonts w:cstheme="minorHAnsi"/>
          <w:bCs/>
          <w:color w:val="FF0000"/>
          <w:sz w:val="40"/>
          <w:szCs w:val="40"/>
        </w:rPr>
        <w:br/>
        <w:t>06.12.2022 – 02.04.2023</w:t>
      </w:r>
    </w:p>
    <w:p w14:paraId="25BD90F4" w14:textId="77777777" w:rsidR="005B62EC" w:rsidRPr="005B62EC" w:rsidRDefault="005B62EC" w:rsidP="005B62EC">
      <w:pPr>
        <w:spacing w:line="240" w:lineRule="auto"/>
        <w:jc w:val="center"/>
        <w:rPr>
          <w:rFonts w:cstheme="minorHAnsi"/>
          <w:b/>
          <w:color w:val="00CC66"/>
          <w:sz w:val="40"/>
          <w:szCs w:val="40"/>
        </w:rPr>
      </w:pPr>
    </w:p>
    <w:p w14:paraId="435FE6ED" w14:textId="48098C21" w:rsidR="00BC4BD0" w:rsidRPr="007A63E5" w:rsidRDefault="00B855AA" w:rsidP="00B855AA">
      <w:pPr>
        <w:spacing w:line="240" w:lineRule="auto"/>
        <w:ind w:firstLine="708"/>
        <w:jc w:val="both"/>
        <w:rPr>
          <w:rFonts w:cstheme="minorHAnsi"/>
          <w:sz w:val="20"/>
          <w:szCs w:val="20"/>
        </w:rPr>
      </w:pPr>
      <w:r w:rsidRPr="005B62EC">
        <w:rPr>
          <w:rFonts w:cstheme="minorHAnsi"/>
          <w:b/>
          <w:sz w:val="20"/>
          <w:szCs w:val="20"/>
        </w:rPr>
        <w:br/>
      </w:r>
      <w:r w:rsidR="00321135" w:rsidRPr="007A63E5">
        <w:rPr>
          <w:rFonts w:cstheme="minorHAnsi"/>
          <w:b/>
          <w:sz w:val="20"/>
          <w:szCs w:val="20"/>
        </w:rPr>
        <w:t>BODY WORLDS - n</w:t>
      </w:r>
      <w:r w:rsidR="00BC4BD0" w:rsidRPr="007A63E5">
        <w:rPr>
          <w:rFonts w:cstheme="minorHAnsi"/>
          <w:b/>
          <w:sz w:val="20"/>
          <w:szCs w:val="20"/>
        </w:rPr>
        <w:t>ajliczniej odwiedzana wystawa świata</w:t>
      </w:r>
      <w:r w:rsidR="0082213F" w:rsidRPr="007A63E5">
        <w:rPr>
          <w:rFonts w:cstheme="minorHAnsi"/>
          <w:b/>
          <w:sz w:val="20"/>
          <w:szCs w:val="20"/>
        </w:rPr>
        <w:t xml:space="preserve"> po </w:t>
      </w:r>
      <w:r w:rsidR="005B62EC">
        <w:rPr>
          <w:rFonts w:cstheme="minorHAnsi"/>
          <w:b/>
          <w:sz w:val="20"/>
          <w:szCs w:val="20"/>
        </w:rPr>
        <w:t>4</w:t>
      </w:r>
      <w:r w:rsidR="0082213F" w:rsidRPr="007A63E5">
        <w:rPr>
          <w:rFonts w:cstheme="minorHAnsi"/>
          <w:b/>
          <w:sz w:val="20"/>
          <w:szCs w:val="20"/>
        </w:rPr>
        <w:t xml:space="preserve"> latach</w:t>
      </w:r>
      <w:r w:rsidR="00BC5B6D" w:rsidRPr="007A63E5">
        <w:rPr>
          <w:rFonts w:cstheme="minorHAnsi"/>
          <w:b/>
          <w:sz w:val="20"/>
          <w:szCs w:val="20"/>
        </w:rPr>
        <w:t xml:space="preserve"> powr</w:t>
      </w:r>
      <w:r w:rsidR="005B62EC">
        <w:rPr>
          <w:rFonts w:cstheme="minorHAnsi"/>
          <w:b/>
          <w:sz w:val="20"/>
          <w:szCs w:val="20"/>
        </w:rPr>
        <w:t>óci</w:t>
      </w:r>
      <w:r w:rsidR="0082213F" w:rsidRPr="007A63E5">
        <w:rPr>
          <w:rFonts w:cstheme="minorHAnsi"/>
          <w:b/>
          <w:sz w:val="20"/>
          <w:szCs w:val="20"/>
        </w:rPr>
        <w:t xml:space="preserve"> do W</w:t>
      </w:r>
      <w:r w:rsidR="005B62EC">
        <w:rPr>
          <w:rFonts w:cstheme="minorHAnsi"/>
          <w:b/>
          <w:sz w:val="20"/>
          <w:szCs w:val="20"/>
        </w:rPr>
        <w:t>arszawy</w:t>
      </w:r>
      <w:r w:rsidR="00DA1F3F">
        <w:rPr>
          <w:rFonts w:cstheme="minorHAnsi"/>
          <w:b/>
          <w:sz w:val="20"/>
          <w:szCs w:val="20"/>
        </w:rPr>
        <w:t>!</w:t>
      </w:r>
      <w:r w:rsidR="00BC4BD0" w:rsidRPr="007A63E5">
        <w:rPr>
          <w:rFonts w:cstheme="minorHAnsi"/>
          <w:b/>
          <w:sz w:val="20"/>
          <w:szCs w:val="20"/>
        </w:rPr>
        <w:t xml:space="preserve"> </w:t>
      </w:r>
      <w:r w:rsidR="005B62EC">
        <w:rPr>
          <w:rFonts w:cstheme="minorHAnsi"/>
          <w:b/>
          <w:sz w:val="20"/>
          <w:szCs w:val="20"/>
        </w:rPr>
        <w:t xml:space="preserve">Ekspozycja będzie otwarta dla widzów </w:t>
      </w:r>
      <w:r w:rsidR="00925A05" w:rsidRPr="007A63E5">
        <w:rPr>
          <w:rFonts w:cstheme="minorHAnsi"/>
          <w:b/>
          <w:sz w:val="20"/>
          <w:szCs w:val="20"/>
        </w:rPr>
        <w:t xml:space="preserve">od </w:t>
      </w:r>
      <w:r w:rsidR="005B62EC">
        <w:rPr>
          <w:rFonts w:cstheme="minorHAnsi"/>
          <w:b/>
          <w:sz w:val="20"/>
          <w:szCs w:val="20"/>
        </w:rPr>
        <w:t>6</w:t>
      </w:r>
      <w:r w:rsidR="00F146B9">
        <w:rPr>
          <w:rFonts w:cstheme="minorHAnsi"/>
          <w:b/>
          <w:sz w:val="20"/>
          <w:szCs w:val="20"/>
        </w:rPr>
        <w:t xml:space="preserve"> </w:t>
      </w:r>
      <w:r w:rsidR="005B62EC">
        <w:rPr>
          <w:rFonts w:cstheme="minorHAnsi"/>
          <w:b/>
          <w:sz w:val="20"/>
          <w:szCs w:val="20"/>
        </w:rPr>
        <w:t>grudnia</w:t>
      </w:r>
      <w:r w:rsidR="00564763" w:rsidRPr="007A63E5">
        <w:rPr>
          <w:rFonts w:cstheme="minorHAnsi"/>
          <w:b/>
          <w:sz w:val="20"/>
          <w:szCs w:val="20"/>
        </w:rPr>
        <w:t xml:space="preserve"> 20</w:t>
      </w:r>
      <w:r w:rsidR="00B413F7" w:rsidRPr="007A63E5">
        <w:rPr>
          <w:rFonts w:cstheme="minorHAnsi"/>
          <w:b/>
          <w:sz w:val="20"/>
          <w:szCs w:val="20"/>
        </w:rPr>
        <w:t>2</w:t>
      </w:r>
      <w:r w:rsidR="005B62EC">
        <w:rPr>
          <w:rFonts w:cstheme="minorHAnsi"/>
          <w:b/>
          <w:sz w:val="20"/>
          <w:szCs w:val="20"/>
        </w:rPr>
        <w:t>2</w:t>
      </w:r>
      <w:r w:rsidR="00564763" w:rsidRPr="007A63E5">
        <w:rPr>
          <w:rFonts w:cstheme="minorHAnsi"/>
          <w:b/>
          <w:sz w:val="20"/>
          <w:szCs w:val="20"/>
        </w:rPr>
        <w:t>r.</w:t>
      </w:r>
      <w:r w:rsidR="006227CC">
        <w:rPr>
          <w:rFonts w:cstheme="minorHAnsi"/>
          <w:b/>
          <w:sz w:val="20"/>
          <w:szCs w:val="20"/>
        </w:rPr>
        <w:t>,</w:t>
      </w:r>
      <w:r w:rsidR="005B62EC">
        <w:rPr>
          <w:rFonts w:cstheme="minorHAnsi"/>
          <w:b/>
          <w:sz w:val="20"/>
          <w:szCs w:val="20"/>
        </w:rPr>
        <w:t xml:space="preserve"> do 2 </w:t>
      </w:r>
      <w:r w:rsidR="006227CC">
        <w:rPr>
          <w:rFonts w:cstheme="minorHAnsi"/>
          <w:b/>
          <w:sz w:val="20"/>
          <w:szCs w:val="20"/>
        </w:rPr>
        <w:t>kwietnia</w:t>
      </w:r>
      <w:r w:rsidR="005B62EC">
        <w:rPr>
          <w:rFonts w:cstheme="minorHAnsi"/>
          <w:b/>
          <w:sz w:val="20"/>
          <w:szCs w:val="20"/>
        </w:rPr>
        <w:t xml:space="preserve"> 2023r.</w:t>
      </w:r>
      <w:r w:rsidR="008237CE">
        <w:rPr>
          <w:rFonts w:cstheme="minorHAnsi"/>
          <w:b/>
          <w:sz w:val="20"/>
          <w:szCs w:val="20"/>
        </w:rPr>
        <w:t xml:space="preserve">, </w:t>
      </w:r>
      <w:r w:rsidR="00BC4BD0" w:rsidRPr="007A63E5">
        <w:rPr>
          <w:rFonts w:cstheme="minorHAnsi"/>
          <w:b/>
          <w:sz w:val="20"/>
          <w:szCs w:val="20"/>
        </w:rPr>
        <w:t>w</w:t>
      </w:r>
      <w:r w:rsidR="00304759">
        <w:rPr>
          <w:rFonts w:cstheme="minorHAnsi"/>
          <w:b/>
          <w:sz w:val="20"/>
          <w:szCs w:val="20"/>
        </w:rPr>
        <w:t xml:space="preserve"> sercu stolicy, w</w:t>
      </w:r>
      <w:r w:rsidR="009A4D02" w:rsidRPr="007A63E5">
        <w:rPr>
          <w:rFonts w:cstheme="minorHAnsi"/>
          <w:b/>
          <w:sz w:val="20"/>
          <w:szCs w:val="20"/>
        </w:rPr>
        <w:t xml:space="preserve"> </w:t>
      </w:r>
      <w:r w:rsidR="005B62EC">
        <w:rPr>
          <w:rFonts w:cstheme="minorHAnsi"/>
          <w:b/>
          <w:sz w:val="20"/>
          <w:szCs w:val="20"/>
        </w:rPr>
        <w:t xml:space="preserve">Pałacu Kultury i Nauki. </w:t>
      </w:r>
      <w:r w:rsidR="00BD5ECD">
        <w:rPr>
          <w:rFonts w:cstheme="minorHAnsi"/>
          <w:b/>
          <w:sz w:val="20"/>
          <w:szCs w:val="20"/>
        </w:rPr>
        <w:t xml:space="preserve">Prezentowana będzie </w:t>
      </w:r>
      <w:r w:rsidR="00B413F7" w:rsidRPr="007A63E5">
        <w:rPr>
          <w:rFonts w:cstheme="minorHAnsi"/>
          <w:b/>
          <w:sz w:val="20"/>
          <w:szCs w:val="20"/>
        </w:rPr>
        <w:t>now</w:t>
      </w:r>
      <w:r w:rsidR="00F464EA">
        <w:rPr>
          <w:rFonts w:cstheme="minorHAnsi"/>
          <w:b/>
          <w:sz w:val="20"/>
          <w:szCs w:val="20"/>
        </w:rPr>
        <w:t>a</w:t>
      </w:r>
      <w:r w:rsidR="00BC4BD0" w:rsidRPr="007A63E5">
        <w:rPr>
          <w:rFonts w:cstheme="minorHAnsi"/>
          <w:b/>
          <w:sz w:val="20"/>
          <w:szCs w:val="20"/>
        </w:rPr>
        <w:t xml:space="preserve"> </w:t>
      </w:r>
      <w:r w:rsidR="00117C5F">
        <w:rPr>
          <w:rFonts w:cstheme="minorHAnsi"/>
          <w:b/>
          <w:sz w:val="20"/>
          <w:szCs w:val="20"/>
        </w:rPr>
        <w:t>ekspozycja</w:t>
      </w:r>
      <w:r w:rsidR="00BC16F7" w:rsidRPr="007A63E5">
        <w:rPr>
          <w:rFonts w:cstheme="minorHAnsi"/>
          <w:b/>
          <w:sz w:val="20"/>
          <w:szCs w:val="20"/>
        </w:rPr>
        <w:t xml:space="preserve"> wynalazcy plastynacji </w:t>
      </w:r>
      <w:r w:rsidR="006227CC">
        <w:rPr>
          <w:rFonts w:cstheme="minorHAnsi"/>
          <w:b/>
          <w:sz w:val="20"/>
          <w:szCs w:val="20"/>
        </w:rPr>
        <w:t>dr</w:t>
      </w:r>
      <w:r w:rsidR="00276759" w:rsidRPr="007A63E5">
        <w:rPr>
          <w:rFonts w:cstheme="minorHAnsi"/>
          <w:b/>
          <w:sz w:val="20"/>
          <w:szCs w:val="20"/>
        </w:rPr>
        <w:t>.</w:t>
      </w:r>
      <w:r w:rsidR="00BC4BD0" w:rsidRPr="007A63E5">
        <w:rPr>
          <w:rFonts w:cstheme="minorHAnsi"/>
          <w:b/>
          <w:sz w:val="20"/>
          <w:szCs w:val="20"/>
        </w:rPr>
        <w:t xml:space="preserve"> Gunthera von Hagens</w:t>
      </w:r>
      <w:r w:rsidR="003A2D9A" w:rsidRPr="007A63E5">
        <w:rPr>
          <w:rFonts w:cstheme="minorHAnsi"/>
          <w:b/>
          <w:sz w:val="20"/>
          <w:szCs w:val="20"/>
        </w:rPr>
        <w:t xml:space="preserve"> </w:t>
      </w:r>
      <w:r w:rsidR="00495AA1" w:rsidRPr="007A63E5">
        <w:rPr>
          <w:rFonts w:cstheme="minorHAnsi"/>
          <w:b/>
          <w:sz w:val="20"/>
          <w:szCs w:val="20"/>
        </w:rPr>
        <w:t xml:space="preserve">BODY WORLDS </w:t>
      </w:r>
      <w:r w:rsidR="00DA1F3F">
        <w:rPr>
          <w:rFonts w:cstheme="minorHAnsi"/>
          <w:b/>
          <w:sz w:val="20"/>
          <w:szCs w:val="20"/>
        </w:rPr>
        <w:t>–</w:t>
      </w:r>
      <w:r w:rsidR="00495AA1" w:rsidRPr="007A63E5">
        <w:rPr>
          <w:rFonts w:cstheme="minorHAnsi"/>
          <w:b/>
          <w:sz w:val="20"/>
          <w:szCs w:val="20"/>
        </w:rPr>
        <w:t xml:space="preserve"> VITAL</w:t>
      </w:r>
      <w:r w:rsidR="00DA1F3F">
        <w:rPr>
          <w:rFonts w:cstheme="minorHAnsi"/>
          <w:b/>
          <w:sz w:val="20"/>
          <w:szCs w:val="20"/>
        </w:rPr>
        <w:t xml:space="preserve">. </w:t>
      </w:r>
      <w:r w:rsidR="00117C5F">
        <w:rPr>
          <w:rFonts w:cstheme="minorHAnsi"/>
          <w:b/>
          <w:sz w:val="20"/>
          <w:szCs w:val="20"/>
        </w:rPr>
        <w:t>Wystawa</w:t>
      </w:r>
      <w:r w:rsidR="00F464EA">
        <w:rPr>
          <w:rFonts w:cstheme="minorHAnsi"/>
          <w:b/>
          <w:sz w:val="20"/>
          <w:szCs w:val="20"/>
        </w:rPr>
        <w:t xml:space="preserve"> autorstwa słynnego anatoma</w:t>
      </w:r>
      <w:r w:rsidR="00B413F7" w:rsidRPr="007A63E5">
        <w:rPr>
          <w:rFonts w:cstheme="minorHAnsi"/>
          <w:b/>
          <w:sz w:val="20"/>
          <w:szCs w:val="20"/>
        </w:rPr>
        <w:t xml:space="preserve"> </w:t>
      </w:r>
      <w:r w:rsidR="00304759">
        <w:rPr>
          <w:rFonts w:cstheme="minorHAnsi"/>
          <w:b/>
          <w:sz w:val="20"/>
          <w:szCs w:val="20"/>
        </w:rPr>
        <w:t xml:space="preserve">zdecydowanie </w:t>
      </w:r>
      <w:r w:rsidR="00B413F7" w:rsidRPr="007A63E5">
        <w:rPr>
          <w:rFonts w:cstheme="minorHAnsi"/>
          <w:b/>
          <w:sz w:val="20"/>
          <w:szCs w:val="20"/>
        </w:rPr>
        <w:t xml:space="preserve">wyróżnia się w historii </w:t>
      </w:r>
      <w:r w:rsidR="007A63E5" w:rsidRPr="007A63E5">
        <w:rPr>
          <w:rFonts w:cstheme="minorHAnsi"/>
          <w:b/>
          <w:sz w:val="20"/>
          <w:szCs w:val="20"/>
        </w:rPr>
        <w:t>stając</w:t>
      </w:r>
      <w:r w:rsidR="00B413F7" w:rsidRPr="007A63E5">
        <w:rPr>
          <w:rFonts w:cstheme="minorHAnsi"/>
          <w:b/>
          <w:sz w:val="20"/>
          <w:szCs w:val="20"/>
        </w:rPr>
        <w:t xml:space="preserve"> się najliczniej odwiedzan</w:t>
      </w:r>
      <w:r w:rsidR="00282903">
        <w:rPr>
          <w:rFonts w:cstheme="minorHAnsi"/>
          <w:b/>
          <w:sz w:val="20"/>
          <w:szCs w:val="20"/>
        </w:rPr>
        <w:t xml:space="preserve">ą </w:t>
      </w:r>
      <w:r w:rsidR="00B413F7" w:rsidRPr="007A63E5">
        <w:rPr>
          <w:rFonts w:cstheme="minorHAnsi"/>
          <w:b/>
          <w:sz w:val="20"/>
          <w:szCs w:val="20"/>
        </w:rPr>
        <w:t>wystaw</w:t>
      </w:r>
      <w:r w:rsidR="00282903">
        <w:rPr>
          <w:rFonts w:cstheme="minorHAnsi"/>
          <w:b/>
          <w:sz w:val="20"/>
          <w:szCs w:val="20"/>
        </w:rPr>
        <w:t>ą</w:t>
      </w:r>
      <w:r w:rsidR="00B413F7" w:rsidRPr="007A63E5">
        <w:rPr>
          <w:rFonts w:cstheme="minorHAnsi"/>
          <w:b/>
          <w:sz w:val="20"/>
          <w:szCs w:val="20"/>
        </w:rPr>
        <w:t xml:space="preserve"> wszech</w:t>
      </w:r>
      <w:r w:rsidR="001A4E1B">
        <w:rPr>
          <w:rFonts w:cstheme="minorHAnsi"/>
          <w:b/>
          <w:sz w:val="20"/>
          <w:szCs w:val="20"/>
        </w:rPr>
        <w:t xml:space="preserve"> </w:t>
      </w:r>
      <w:r w:rsidR="00B413F7" w:rsidRPr="007A63E5">
        <w:rPr>
          <w:rFonts w:cstheme="minorHAnsi"/>
          <w:b/>
          <w:sz w:val="20"/>
          <w:szCs w:val="20"/>
        </w:rPr>
        <w:t>czasów</w:t>
      </w:r>
      <w:r w:rsidR="006227CC">
        <w:rPr>
          <w:rFonts w:cstheme="minorHAnsi"/>
          <w:b/>
          <w:sz w:val="20"/>
          <w:szCs w:val="20"/>
        </w:rPr>
        <w:t xml:space="preserve"> z</w:t>
      </w:r>
      <w:r w:rsidR="00F464EA">
        <w:rPr>
          <w:rFonts w:cstheme="minorHAnsi"/>
          <w:b/>
          <w:sz w:val="20"/>
          <w:szCs w:val="20"/>
        </w:rPr>
        <w:t xml:space="preserve"> łączną</w:t>
      </w:r>
      <w:r w:rsidR="006227CC">
        <w:rPr>
          <w:rFonts w:cstheme="minorHAnsi"/>
          <w:b/>
          <w:sz w:val="20"/>
          <w:szCs w:val="20"/>
        </w:rPr>
        <w:t xml:space="preserve"> liczbą ponad 50 mln </w:t>
      </w:r>
      <w:r w:rsidR="00304759">
        <w:rPr>
          <w:rFonts w:cstheme="minorHAnsi"/>
          <w:b/>
          <w:sz w:val="20"/>
          <w:szCs w:val="20"/>
        </w:rPr>
        <w:t>widzów</w:t>
      </w:r>
      <w:r w:rsidR="00B413F7" w:rsidRPr="007A63E5">
        <w:rPr>
          <w:rFonts w:cstheme="minorHAnsi"/>
          <w:b/>
          <w:sz w:val="20"/>
          <w:szCs w:val="20"/>
        </w:rPr>
        <w:t>!</w:t>
      </w:r>
      <w:r w:rsidR="003A2D9A" w:rsidRPr="007A63E5">
        <w:rPr>
          <w:rFonts w:cstheme="minorHAnsi"/>
          <w:b/>
          <w:sz w:val="20"/>
          <w:szCs w:val="20"/>
        </w:rPr>
        <w:t xml:space="preserve"> </w:t>
      </w:r>
      <w:r w:rsidR="00C1486F">
        <w:rPr>
          <w:rFonts w:cstheme="minorHAnsi"/>
          <w:b/>
          <w:sz w:val="20"/>
          <w:szCs w:val="20"/>
        </w:rPr>
        <w:t xml:space="preserve">Zachwyca już od ćwierć wieku </w:t>
      </w:r>
      <w:r w:rsidR="0012044C" w:rsidRPr="007A63E5">
        <w:rPr>
          <w:rFonts w:cstheme="minorHAnsi"/>
          <w:b/>
          <w:sz w:val="20"/>
          <w:szCs w:val="20"/>
        </w:rPr>
        <w:t>wzbudza</w:t>
      </w:r>
      <w:r w:rsidR="00C1486F">
        <w:rPr>
          <w:rFonts w:cstheme="minorHAnsi"/>
          <w:b/>
          <w:sz w:val="20"/>
          <w:szCs w:val="20"/>
        </w:rPr>
        <w:t>jąc</w:t>
      </w:r>
      <w:r w:rsidR="007A63E5">
        <w:rPr>
          <w:rFonts w:cstheme="minorHAnsi"/>
          <w:b/>
          <w:sz w:val="20"/>
          <w:szCs w:val="20"/>
        </w:rPr>
        <w:t xml:space="preserve"> </w:t>
      </w:r>
      <w:r w:rsidR="00470720" w:rsidRPr="007A63E5">
        <w:rPr>
          <w:rFonts w:cstheme="minorHAnsi"/>
          <w:b/>
          <w:sz w:val="20"/>
          <w:szCs w:val="20"/>
        </w:rPr>
        <w:t>ogromne emocje i zainteresowanie wszędzie tam, gdzie się pojawia</w:t>
      </w:r>
      <w:r w:rsidR="0065389B" w:rsidRPr="007A63E5">
        <w:rPr>
          <w:rFonts w:cstheme="minorHAnsi"/>
          <w:b/>
          <w:sz w:val="20"/>
          <w:szCs w:val="20"/>
        </w:rPr>
        <w:t>.</w:t>
      </w:r>
      <w:r w:rsidR="0065389B" w:rsidRPr="007A63E5">
        <w:rPr>
          <w:rFonts w:cstheme="minorHAnsi"/>
          <w:sz w:val="20"/>
          <w:szCs w:val="20"/>
        </w:rPr>
        <w:t xml:space="preserve"> </w:t>
      </w:r>
    </w:p>
    <w:p w14:paraId="5836856B" w14:textId="3F085367" w:rsidR="00125A1C" w:rsidRPr="007A63E5" w:rsidRDefault="006227CC" w:rsidP="00F80DC4">
      <w:pPr>
        <w:spacing w:line="240" w:lineRule="auto"/>
        <w:ind w:firstLine="708"/>
        <w:jc w:val="both"/>
        <w:rPr>
          <w:rFonts w:cstheme="minorHAnsi"/>
          <w:sz w:val="20"/>
          <w:szCs w:val="20"/>
        </w:rPr>
      </w:pPr>
      <w:r>
        <w:rPr>
          <w:rFonts w:cstheme="minorHAnsi"/>
          <w:sz w:val="20"/>
          <w:szCs w:val="20"/>
        </w:rPr>
        <w:t>W 2018 r.,</w:t>
      </w:r>
      <w:r w:rsidR="00125A1C" w:rsidRPr="007A63E5">
        <w:rPr>
          <w:rFonts w:cstheme="minorHAnsi"/>
          <w:sz w:val="20"/>
          <w:szCs w:val="20"/>
        </w:rPr>
        <w:t xml:space="preserve"> w W</w:t>
      </w:r>
      <w:r>
        <w:rPr>
          <w:rFonts w:cstheme="minorHAnsi"/>
          <w:sz w:val="20"/>
          <w:szCs w:val="20"/>
        </w:rPr>
        <w:t>arszawie</w:t>
      </w:r>
      <w:r w:rsidR="00125A1C" w:rsidRPr="007A63E5">
        <w:rPr>
          <w:rFonts w:cstheme="minorHAnsi"/>
          <w:sz w:val="20"/>
          <w:szCs w:val="20"/>
        </w:rPr>
        <w:t xml:space="preserve"> prezentowana była wystawa </w:t>
      </w:r>
      <w:r w:rsidR="00125A1C" w:rsidRPr="00326D48">
        <w:rPr>
          <w:rFonts w:cstheme="minorHAnsi"/>
          <w:b/>
          <w:bCs/>
          <w:sz w:val="20"/>
          <w:szCs w:val="20"/>
        </w:rPr>
        <w:t>BODY WORLDS</w:t>
      </w:r>
      <w:r w:rsidR="00125A1C" w:rsidRPr="007A63E5">
        <w:rPr>
          <w:rFonts w:cstheme="minorHAnsi"/>
          <w:sz w:val="20"/>
          <w:szCs w:val="20"/>
        </w:rPr>
        <w:t xml:space="preserve"> z cyklu </w:t>
      </w:r>
      <w:r w:rsidR="007A63E5" w:rsidRPr="00326D48">
        <w:rPr>
          <w:rFonts w:cstheme="minorHAnsi"/>
          <w:b/>
          <w:bCs/>
          <w:sz w:val="20"/>
          <w:szCs w:val="20"/>
        </w:rPr>
        <w:t>THE CYCLE OF LIFE</w:t>
      </w:r>
      <w:r w:rsidR="007A63E5" w:rsidRPr="007A63E5">
        <w:rPr>
          <w:rFonts w:cstheme="minorHAnsi"/>
          <w:sz w:val="20"/>
          <w:szCs w:val="20"/>
        </w:rPr>
        <w:t xml:space="preserve"> - Zwiedzający mieli wtedy możliwość poznania zmian zachodzących w ludzkim ciele – od poczęcia, poprzez okres niemowlęcy, dzieciństwo, dojrzałość, aż po jesień życia. W </w:t>
      </w:r>
      <w:r>
        <w:rPr>
          <w:rFonts w:cstheme="minorHAnsi"/>
          <w:sz w:val="20"/>
          <w:szCs w:val="20"/>
        </w:rPr>
        <w:t>2022</w:t>
      </w:r>
      <w:r w:rsidR="007A63E5" w:rsidRPr="007A63E5">
        <w:rPr>
          <w:rFonts w:cstheme="minorHAnsi"/>
          <w:sz w:val="20"/>
          <w:szCs w:val="20"/>
        </w:rPr>
        <w:t xml:space="preserve"> r</w:t>
      </w:r>
      <w:r>
        <w:rPr>
          <w:rFonts w:cstheme="minorHAnsi"/>
          <w:sz w:val="20"/>
          <w:szCs w:val="20"/>
        </w:rPr>
        <w:t>.,</w:t>
      </w:r>
      <w:r w:rsidR="007A63E5" w:rsidRPr="007A63E5">
        <w:rPr>
          <w:rFonts w:cstheme="minorHAnsi"/>
          <w:sz w:val="20"/>
          <w:szCs w:val="20"/>
        </w:rPr>
        <w:t xml:space="preserve"> widzowie zobaczą wystawę </w:t>
      </w:r>
      <w:r w:rsidR="007A63E5" w:rsidRPr="00326D48">
        <w:rPr>
          <w:rFonts w:cstheme="minorHAnsi"/>
          <w:b/>
          <w:bCs/>
          <w:sz w:val="20"/>
          <w:szCs w:val="20"/>
        </w:rPr>
        <w:t>BODY WORLDS</w:t>
      </w:r>
      <w:r w:rsidR="007A63E5" w:rsidRPr="007A63E5">
        <w:rPr>
          <w:rFonts w:cstheme="minorHAnsi"/>
          <w:sz w:val="20"/>
          <w:szCs w:val="20"/>
        </w:rPr>
        <w:t xml:space="preserve"> z cyklu </w:t>
      </w:r>
      <w:r w:rsidR="007A63E5" w:rsidRPr="00326D48">
        <w:rPr>
          <w:rFonts w:cstheme="minorHAnsi"/>
          <w:b/>
          <w:bCs/>
          <w:sz w:val="20"/>
          <w:szCs w:val="20"/>
        </w:rPr>
        <w:t>VITAL</w:t>
      </w:r>
      <w:r w:rsidR="003833B8" w:rsidRPr="003833B8">
        <w:rPr>
          <w:rFonts w:cstheme="minorHAnsi"/>
          <w:sz w:val="20"/>
          <w:szCs w:val="20"/>
        </w:rPr>
        <w:t>,</w:t>
      </w:r>
      <w:r w:rsidR="007A63E5" w:rsidRPr="007A63E5">
        <w:rPr>
          <w:rFonts w:cstheme="minorHAnsi"/>
          <w:sz w:val="20"/>
          <w:szCs w:val="20"/>
        </w:rPr>
        <w:t xml:space="preserve"> która inspiruje do życia z zachowaniem witalności oraz pełni sił. </w:t>
      </w:r>
      <w:r w:rsidR="002C6BC8" w:rsidRPr="00C1486F">
        <w:rPr>
          <w:rFonts w:cstheme="minorHAnsi"/>
          <w:iCs/>
          <w:sz w:val="20"/>
          <w:szCs w:val="20"/>
        </w:rPr>
        <w:t xml:space="preserve">Umożliwia odwiedzającym odkrywanie ludzkiej anatomii, fizjologii </w:t>
      </w:r>
      <w:r w:rsidR="002C6BC8">
        <w:rPr>
          <w:rFonts w:cstheme="minorHAnsi"/>
          <w:iCs/>
          <w:sz w:val="20"/>
          <w:szCs w:val="20"/>
        </w:rPr>
        <w:t>jak i</w:t>
      </w:r>
      <w:r w:rsidR="002C6BC8" w:rsidRPr="00C1486F">
        <w:rPr>
          <w:rFonts w:cstheme="minorHAnsi"/>
          <w:iCs/>
          <w:sz w:val="20"/>
          <w:szCs w:val="20"/>
        </w:rPr>
        <w:t xml:space="preserve"> zdrowia. </w:t>
      </w:r>
      <w:r w:rsidR="00C1486F">
        <w:rPr>
          <w:rFonts w:cstheme="minorHAnsi"/>
          <w:sz w:val="20"/>
          <w:szCs w:val="20"/>
        </w:rPr>
        <w:t>Na wystawie znajduje się ponad 150 prawdziwych eksponatów ludzkich ciał, które przedstawiają</w:t>
      </w:r>
      <w:r w:rsidR="007A63E5" w:rsidRPr="007A63E5">
        <w:rPr>
          <w:rFonts w:cstheme="minorHAnsi"/>
          <w:sz w:val="20"/>
          <w:szCs w:val="20"/>
        </w:rPr>
        <w:t xml:space="preserve"> potencjał ludzkiego ciała w ruchu</w:t>
      </w:r>
      <w:r w:rsidR="003833B8">
        <w:rPr>
          <w:rFonts w:cstheme="minorHAnsi"/>
          <w:sz w:val="20"/>
          <w:szCs w:val="20"/>
        </w:rPr>
        <w:t>,</w:t>
      </w:r>
      <w:r w:rsidR="007A63E5" w:rsidRPr="007A63E5">
        <w:rPr>
          <w:rFonts w:cstheme="minorHAnsi"/>
          <w:sz w:val="20"/>
          <w:szCs w:val="20"/>
        </w:rPr>
        <w:t xml:space="preserve"> </w:t>
      </w:r>
      <w:r w:rsidR="00C1486F">
        <w:rPr>
          <w:rFonts w:cstheme="minorHAnsi"/>
          <w:sz w:val="20"/>
          <w:szCs w:val="20"/>
        </w:rPr>
        <w:t xml:space="preserve">jego </w:t>
      </w:r>
      <w:r w:rsidR="002C6BC8">
        <w:rPr>
          <w:rFonts w:cstheme="minorHAnsi"/>
          <w:sz w:val="20"/>
          <w:szCs w:val="20"/>
        </w:rPr>
        <w:t xml:space="preserve">anatomiczną </w:t>
      </w:r>
      <w:r w:rsidR="007A63E5" w:rsidRPr="007A63E5">
        <w:rPr>
          <w:rFonts w:cstheme="minorHAnsi"/>
          <w:sz w:val="20"/>
          <w:szCs w:val="20"/>
        </w:rPr>
        <w:t>form</w:t>
      </w:r>
      <w:r w:rsidR="002C6BC8">
        <w:rPr>
          <w:rFonts w:cstheme="minorHAnsi"/>
          <w:sz w:val="20"/>
          <w:szCs w:val="20"/>
        </w:rPr>
        <w:t>ę</w:t>
      </w:r>
      <w:r w:rsidR="007A63E5" w:rsidRPr="007A63E5">
        <w:rPr>
          <w:rFonts w:cstheme="minorHAnsi"/>
          <w:sz w:val="20"/>
          <w:szCs w:val="20"/>
        </w:rPr>
        <w:t xml:space="preserve"> oraz złożon</w:t>
      </w:r>
      <w:r w:rsidR="002C6BC8">
        <w:rPr>
          <w:rFonts w:cstheme="minorHAnsi"/>
          <w:sz w:val="20"/>
          <w:szCs w:val="20"/>
        </w:rPr>
        <w:t>ość</w:t>
      </w:r>
      <w:r w:rsidR="007A63E5" w:rsidRPr="007A63E5">
        <w:rPr>
          <w:rFonts w:cstheme="minorHAnsi"/>
          <w:sz w:val="20"/>
          <w:szCs w:val="20"/>
        </w:rPr>
        <w:t xml:space="preserve"> funkcji. </w:t>
      </w:r>
      <w:r w:rsidR="002C6BC8">
        <w:rPr>
          <w:rFonts w:cstheme="minorHAnsi"/>
          <w:iCs/>
          <w:sz w:val="20"/>
          <w:szCs w:val="20"/>
        </w:rPr>
        <w:t>Zobaczymy</w:t>
      </w:r>
      <w:r w:rsidR="007A63E5" w:rsidRPr="00C1486F">
        <w:rPr>
          <w:rFonts w:cstheme="minorHAnsi"/>
          <w:iCs/>
          <w:sz w:val="20"/>
          <w:szCs w:val="20"/>
        </w:rPr>
        <w:t xml:space="preserve"> jak </w:t>
      </w:r>
      <w:r w:rsidR="002C6BC8">
        <w:rPr>
          <w:rFonts w:cstheme="minorHAnsi"/>
          <w:iCs/>
          <w:sz w:val="20"/>
          <w:szCs w:val="20"/>
        </w:rPr>
        <w:t xml:space="preserve">dokładnie </w:t>
      </w:r>
      <w:r w:rsidR="007A63E5" w:rsidRPr="00C1486F">
        <w:rPr>
          <w:rFonts w:cstheme="minorHAnsi"/>
          <w:iCs/>
          <w:sz w:val="20"/>
          <w:szCs w:val="20"/>
        </w:rPr>
        <w:t xml:space="preserve">działa ludzkie ciało, gdy jest zdrowe i </w:t>
      </w:r>
      <w:r w:rsidR="00157A54">
        <w:rPr>
          <w:rFonts w:cstheme="minorHAnsi"/>
          <w:iCs/>
          <w:sz w:val="20"/>
          <w:szCs w:val="20"/>
        </w:rPr>
        <w:t>poznamy</w:t>
      </w:r>
      <w:r w:rsidR="007A63E5" w:rsidRPr="00C1486F">
        <w:rPr>
          <w:rFonts w:cstheme="minorHAnsi"/>
          <w:iCs/>
          <w:sz w:val="20"/>
          <w:szCs w:val="20"/>
        </w:rPr>
        <w:t xml:space="preserve"> sposoby zwalczania zagrażających życiu chorób. </w:t>
      </w:r>
      <w:r w:rsidR="003833B8" w:rsidRPr="00C1486F">
        <w:rPr>
          <w:rFonts w:cstheme="minorHAnsi"/>
          <w:iCs/>
          <w:sz w:val="20"/>
          <w:szCs w:val="20"/>
        </w:rPr>
        <w:t>Wystawa inspiruje ludzi w każdym wieku do dbania o siebie</w:t>
      </w:r>
      <w:r w:rsidR="003833B8">
        <w:rPr>
          <w:rFonts w:cstheme="minorHAnsi"/>
          <w:iCs/>
          <w:sz w:val="20"/>
          <w:szCs w:val="20"/>
        </w:rPr>
        <w:t xml:space="preserve"> i swoją kondycję</w:t>
      </w:r>
      <w:r w:rsidR="003833B8" w:rsidRPr="00C1486F">
        <w:rPr>
          <w:rFonts w:cstheme="minorHAnsi"/>
          <w:iCs/>
          <w:sz w:val="20"/>
          <w:szCs w:val="20"/>
        </w:rPr>
        <w:t>.</w:t>
      </w:r>
      <w:r w:rsidR="003833B8">
        <w:rPr>
          <w:rFonts w:cstheme="minorHAnsi"/>
          <w:iCs/>
          <w:sz w:val="20"/>
          <w:szCs w:val="20"/>
        </w:rPr>
        <w:t xml:space="preserve"> </w:t>
      </w:r>
      <w:r w:rsidR="002C6BC8">
        <w:rPr>
          <w:rFonts w:cstheme="minorHAnsi"/>
          <w:iCs/>
          <w:sz w:val="20"/>
          <w:szCs w:val="20"/>
        </w:rPr>
        <w:t>W tym celu p</w:t>
      </w:r>
      <w:r w:rsidR="007A63E5" w:rsidRPr="00C1486F">
        <w:rPr>
          <w:rFonts w:cstheme="minorHAnsi"/>
          <w:iCs/>
          <w:sz w:val="20"/>
          <w:szCs w:val="20"/>
        </w:rPr>
        <w:t xml:space="preserve">rzedstawiono obok siebie narządy zdrowe </w:t>
      </w:r>
      <w:r w:rsidR="002C6BC8">
        <w:rPr>
          <w:rFonts w:cstheme="minorHAnsi"/>
          <w:iCs/>
          <w:sz w:val="20"/>
          <w:szCs w:val="20"/>
        </w:rPr>
        <w:t>oraz</w:t>
      </w:r>
      <w:r w:rsidR="007A63E5" w:rsidRPr="00C1486F">
        <w:rPr>
          <w:rFonts w:cstheme="minorHAnsi"/>
          <w:iCs/>
          <w:sz w:val="20"/>
          <w:szCs w:val="20"/>
        </w:rPr>
        <w:t xml:space="preserve"> chore, dzięki czemu odwiedzający widzą, jak styl życia wpły</w:t>
      </w:r>
      <w:r w:rsidR="00987AF3">
        <w:rPr>
          <w:rFonts w:cstheme="minorHAnsi"/>
          <w:iCs/>
          <w:sz w:val="20"/>
          <w:szCs w:val="20"/>
        </w:rPr>
        <w:t>wa</w:t>
      </w:r>
      <w:r w:rsidR="007A63E5" w:rsidRPr="00C1486F">
        <w:rPr>
          <w:rFonts w:cstheme="minorHAnsi"/>
          <w:iCs/>
          <w:sz w:val="20"/>
          <w:szCs w:val="20"/>
        </w:rPr>
        <w:t xml:space="preserve"> na organizm</w:t>
      </w:r>
      <w:r w:rsidR="00F80DC4">
        <w:rPr>
          <w:rFonts w:cstheme="minorHAnsi"/>
          <w:iCs/>
          <w:sz w:val="20"/>
          <w:szCs w:val="20"/>
        </w:rPr>
        <w:t xml:space="preserve"> np. </w:t>
      </w:r>
      <w:r w:rsidR="00F80DC4" w:rsidRPr="00C1486F">
        <w:rPr>
          <w:rFonts w:cstheme="minorHAnsi"/>
          <w:iCs/>
          <w:sz w:val="20"/>
          <w:szCs w:val="20"/>
        </w:rPr>
        <w:t>jak palenie wpływa na płuca</w:t>
      </w:r>
      <w:r w:rsidR="00485B08">
        <w:rPr>
          <w:rFonts w:cstheme="minorHAnsi"/>
          <w:iCs/>
          <w:sz w:val="20"/>
          <w:szCs w:val="20"/>
        </w:rPr>
        <w:t xml:space="preserve"> a</w:t>
      </w:r>
      <w:r w:rsidR="00157A54">
        <w:rPr>
          <w:rFonts w:cstheme="minorHAnsi"/>
          <w:iCs/>
          <w:sz w:val="20"/>
          <w:szCs w:val="20"/>
        </w:rPr>
        <w:t xml:space="preserve"> </w:t>
      </w:r>
      <w:r w:rsidR="00A73F01">
        <w:rPr>
          <w:rFonts w:cstheme="minorHAnsi"/>
          <w:iCs/>
          <w:sz w:val="20"/>
          <w:szCs w:val="20"/>
        </w:rPr>
        <w:t xml:space="preserve">cukier, </w:t>
      </w:r>
      <w:r w:rsidR="00157A54">
        <w:rPr>
          <w:rFonts w:cstheme="minorHAnsi"/>
          <w:iCs/>
          <w:sz w:val="20"/>
          <w:szCs w:val="20"/>
        </w:rPr>
        <w:t>złe</w:t>
      </w:r>
      <w:r w:rsidR="003833B8">
        <w:rPr>
          <w:rFonts w:cstheme="minorHAnsi"/>
          <w:iCs/>
          <w:sz w:val="20"/>
          <w:szCs w:val="20"/>
        </w:rPr>
        <w:t xml:space="preserve"> tłuszcze </w:t>
      </w:r>
      <w:r w:rsidR="00485B08">
        <w:rPr>
          <w:rFonts w:cstheme="minorHAnsi"/>
          <w:iCs/>
          <w:sz w:val="20"/>
          <w:szCs w:val="20"/>
        </w:rPr>
        <w:t xml:space="preserve">czy </w:t>
      </w:r>
      <w:r w:rsidR="003833B8">
        <w:rPr>
          <w:rFonts w:cstheme="minorHAnsi"/>
          <w:iCs/>
          <w:sz w:val="20"/>
          <w:szCs w:val="20"/>
        </w:rPr>
        <w:t>sól</w:t>
      </w:r>
      <w:r w:rsidR="00A73F01">
        <w:rPr>
          <w:rFonts w:cstheme="minorHAnsi"/>
          <w:iCs/>
          <w:sz w:val="20"/>
          <w:szCs w:val="20"/>
        </w:rPr>
        <w:t xml:space="preserve"> przyśpiesz</w:t>
      </w:r>
      <w:r w:rsidR="003833B8">
        <w:rPr>
          <w:rFonts w:cstheme="minorHAnsi"/>
          <w:iCs/>
          <w:sz w:val="20"/>
          <w:szCs w:val="20"/>
        </w:rPr>
        <w:t>ą</w:t>
      </w:r>
      <w:r w:rsidR="00A73F01">
        <w:rPr>
          <w:rFonts w:cstheme="minorHAnsi"/>
          <w:iCs/>
          <w:sz w:val="20"/>
          <w:szCs w:val="20"/>
        </w:rPr>
        <w:t xml:space="preserve"> procesy starzenia </w:t>
      </w:r>
      <w:r w:rsidR="00987AF3">
        <w:rPr>
          <w:rFonts w:cstheme="minorHAnsi"/>
          <w:iCs/>
          <w:sz w:val="20"/>
          <w:szCs w:val="20"/>
        </w:rPr>
        <w:t>znacznie</w:t>
      </w:r>
      <w:r w:rsidR="00A73F01">
        <w:rPr>
          <w:rFonts w:cstheme="minorHAnsi"/>
          <w:iCs/>
          <w:sz w:val="20"/>
          <w:szCs w:val="20"/>
        </w:rPr>
        <w:t xml:space="preserve"> zwiększ</w:t>
      </w:r>
      <w:r w:rsidR="00987AF3">
        <w:rPr>
          <w:rFonts w:cstheme="minorHAnsi"/>
          <w:iCs/>
          <w:sz w:val="20"/>
          <w:szCs w:val="20"/>
        </w:rPr>
        <w:t>ając</w:t>
      </w:r>
      <w:r w:rsidR="00A73F01">
        <w:rPr>
          <w:rFonts w:cstheme="minorHAnsi"/>
          <w:iCs/>
          <w:sz w:val="20"/>
          <w:szCs w:val="20"/>
        </w:rPr>
        <w:t xml:space="preserve"> ryzyko wielu przewlekłych chorób</w:t>
      </w:r>
      <w:r w:rsidR="00485B08">
        <w:rPr>
          <w:rFonts w:cstheme="minorHAnsi"/>
          <w:iCs/>
          <w:sz w:val="20"/>
          <w:szCs w:val="20"/>
        </w:rPr>
        <w:t>.</w:t>
      </w:r>
    </w:p>
    <w:p w14:paraId="6C5371DE" w14:textId="265549B3" w:rsidR="00125A1C" w:rsidRPr="007A63E5" w:rsidRDefault="00D773C1" w:rsidP="001C528B">
      <w:pPr>
        <w:widowControl w:val="0"/>
        <w:autoSpaceDE w:val="0"/>
        <w:autoSpaceDN w:val="0"/>
        <w:adjustRightInd w:val="0"/>
        <w:spacing w:line="240" w:lineRule="auto"/>
        <w:ind w:firstLine="708"/>
        <w:jc w:val="both"/>
        <w:rPr>
          <w:rStyle w:val="tlid-translation"/>
          <w:rFonts w:cstheme="minorHAnsi"/>
          <w:sz w:val="20"/>
          <w:szCs w:val="20"/>
        </w:rPr>
      </w:pPr>
      <w:r w:rsidRPr="007A63E5">
        <w:rPr>
          <w:rStyle w:val="tlid-translation"/>
          <w:rFonts w:cstheme="minorHAnsi"/>
          <w:sz w:val="20"/>
          <w:szCs w:val="20"/>
        </w:rPr>
        <w:t>Co takiego jest w BODY WORLDS, co urzek</w:t>
      </w:r>
      <w:r w:rsidR="0020739A" w:rsidRPr="007A63E5">
        <w:rPr>
          <w:rStyle w:val="tlid-translation"/>
          <w:rFonts w:cstheme="minorHAnsi"/>
          <w:sz w:val="20"/>
          <w:szCs w:val="20"/>
        </w:rPr>
        <w:t>a</w:t>
      </w:r>
      <w:r w:rsidRPr="007A63E5">
        <w:rPr>
          <w:rStyle w:val="tlid-translation"/>
          <w:rFonts w:cstheme="minorHAnsi"/>
          <w:sz w:val="20"/>
          <w:szCs w:val="20"/>
        </w:rPr>
        <w:t xml:space="preserve"> i odbi</w:t>
      </w:r>
      <w:r w:rsidR="0020739A" w:rsidRPr="007A63E5">
        <w:rPr>
          <w:rStyle w:val="tlid-translation"/>
          <w:rFonts w:cstheme="minorHAnsi"/>
          <w:sz w:val="20"/>
          <w:szCs w:val="20"/>
        </w:rPr>
        <w:t>ja</w:t>
      </w:r>
      <w:r w:rsidRPr="007A63E5">
        <w:rPr>
          <w:rStyle w:val="tlid-translation"/>
          <w:rFonts w:cstheme="minorHAnsi"/>
          <w:sz w:val="20"/>
          <w:szCs w:val="20"/>
        </w:rPr>
        <w:t xml:space="preserve"> się echem tak wielu milionów ludzi z różnych kultur i religii, w różnym wieku i wykonujących różne zawody? Kurator dr Angelina Whalley, która jest odpowiedzialna za treść, projekt </w:t>
      </w:r>
      <w:r w:rsidR="00276759" w:rsidRPr="007A63E5">
        <w:rPr>
          <w:rStyle w:val="tlid-translation"/>
          <w:rFonts w:cstheme="minorHAnsi"/>
          <w:sz w:val="20"/>
          <w:szCs w:val="20"/>
        </w:rPr>
        <w:t>oraz</w:t>
      </w:r>
      <w:r w:rsidRPr="007A63E5">
        <w:rPr>
          <w:rStyle w:val="tlid-translation"/>
          <w:rFonts w:cstheme="minorHAnsi"/>
          <w:sz w:val="20"/>
          <w:szCs w:val="20"/>
        </w:rPr>
        <w:t xml:space="preserve"> koncepcyjne planowanie wystaw</w:t>
      </w:r>
      <w:r w:rsidR="00DE22D1" w:rsidRPr="007A63E5">
        <w:rPr>
          <w:rStyle w:val="tlid-translation"/>
          <w:rFonts w:cstheme="minorHAnsi"/>
          <w:sz w:val="20"/>
          <w:szCs w:val="20"/>
        </w:rPr>
        <w:t>y</w:t>
      </w:r>
      <w:r w:rsidRPr="007A63E5">
        <w:rPr>
          <w:rStyle w:val="tlid-translation"/>
          <w:rFonts w:cstheme="minorHAnsi"/>
          <w:sz w:val="20"/>
          <w:szCs w:val="20"/>
        </w:rPr>
        <w:t xml:space="preserve"> stwierdza iż, kluczem do sukcesu BODY WORLDS jest to, że wystawa głęboko zmienia nasze spojrzenie na nas samych: „</w:t>
      </w:r>
      <w:r w:rsidR="002F5907" w:rsidRPr="007A63E5">
        <w:rPr>
          <w:rStyle w:val="tlid-translation"/>
          <w:rFonts w:cstheme="minorHAnsi"/>
          <w:sz w:val="20"/>
          <w:szCs w:val="20"/>
        </w:rPr>
        <w:t>Zwiedzający</w:t>
      </w:r>
      <w:r w:rsidRPr="007A63E5">
        <w:rPr>
          <w:rStyle w:val="tlid-translation"/>
          <w:rFonts w:cstheme="minorHAnsi"/>
          <w:sz w:val="20"/>
          <w:szCs w:val="20"/>
        </w:rPr>
        <w:t xml:space="preserve"> patrzą</w:t>
      </w:r>
      <w:r w:rsidR="00BC5B6D" w:rsidRPr="007A63E5">
        <w:rPr>
          <w:rStyle w:val="tlid-translation"/>
          <w:rFonts w:cstheme="minorHAnsi"/>
          <w:sz w:val="20"/>
          <w:szCs w:val="20"/>
        </w:rPr>
        <w:t>c</w:t>
      </w:r>
      <w:r w:rsidRPr="007A63E5">
        <w:rPr>
          <w:rStyle w:val="tlid-translation"/>
          <w:rFonts w:cstheme="minorHAnsi"/>
          <w:sz w:val="20"/>
          <w:szCs w:val="20"/>
        </w:rPr>
        <w:t xml:space="preserve"> na inne ludzkie ciało odkrywają własne w</w:t>
      </w:r>
      <w:r w:rsidR="00BC5B6D" w:rsidRPr="007A63E5">
        <w:rPr>
          <w:rStyle w:val="tlid-translation"/>
          <w:rFonts w:cstheme="minorHAnsi"/>
          <w:sz w:val="20"/>
          <w:szCs w:val="20"/>
        </w:rPr>
        <w:t xml:space="preserve"> zupełnie</w:t>
      </w:r>
      <w:r w:rsidRPr="007A63E5">
        <w:rPr>
          <w:rStyle w:val="tlid-translation"/>
          <w:rFonts w:cstheme="minorHAnsi"/>
          <w:sz w:val="20"/>
          <w:szCs w:val="20"/>
        </w:rPr>
        <w:t xml:space="preserve"> nowy sposób. Ekspozycja przedstawia ciało nie tylko jako podstawę naszej fizycznej egzystencji, ale także jako zwierciadło naszego własnego stylu życia. Cokolwiek robimy lub czego nie robimy, </w:t>
      </w:r>
      <w:r w:rsidR="00DE22D1" w:rsidRPr="007A63E5">
        <w:rPr>
          <w:rStyle w:val="tlid-translation"/>
          <w:rFonts w:cstheme="minorHAnsi"/>
          <w:sz w:val="20"/>
          <w:szCs w:val="20"/>
        </w:rPr>
        <w:t>to co</w:t>
      </w:r>
      <w:r w:rsidRPr="007A63E5">
        <w:rPr>
          <w:rStyle w:val="tlid-translation"/>
          <w:rFonts w:cstheme="minorHAnsi"/>
          <w:sz w:val="20"/>
          <w:szCs w:val="20"/>
        </w:rPr>
        <w:t xml:space="preserve"> jemy, </w:t>
      </w:r>
      <w:r w:rsidR="00DE22D1" w:rsidRPr="007A63E5">
        <w:rPr>
          <w:rStyle w:val="tlid-translation"/>
          <w:rFonts w:cstheme="minorHAnsi"/>
          <w:sz w:val="20"/>
          <w:szCs w:val="20"/>
        </w:rPr>
        <w:t xml:space="preserve">jak i czy </w:t>
      </w:r>
      <w:r w:rsidRPr="007A63E5">
        <w:rPr>
          <w:rStyle w:val="tlid-translation"/>
          <w:rFonts w:cstheme="minorHAnsi"/>
          <w:sz w:val="20"/>
          <w:szCs w:val="20"/>
        </w:rPr>
        <w:t>ćwiczymy - wszystko ma na nas fizyczny wpływ, zarówno pozytywny, jak i negatywny</w:t>
      </w:r>
      <w:r w:rsidR="001956FA" w:rsidRPr="007A63E5">
        <w:rPr>
          <w:rStyle w:val="tlid-translation"/>
          <w:rFonts w:cstheme="minorHAnsi"/>
          <w:sz w:val="20"/>
          <w:szCs w:val="20"/>
        </w:rPr>
        <w:t>”.</w:t>
      </w:r>
      <w:r w:rsidRPr="007A63E5">
        <w:rPr>
          <w:rStyle w:val="tlid-translation"/>
          <w:rFonts w:cstheme="minorHAnsi"/>
          <w:sz w:val="20"/>
          <w:szCs w:val="20"/>
        </w:rPr>
        <w:t xml:space="preserve"> </w:t>
      </w:r>
      <w:r w:rsidR="003D1BA4" w:rsidRPr="007A63E5">
        <w:rPr>
          <w:rStyle w:val="tlid-translation"/>
          <w:rFonts w:cstheme="minorHAnsi"/>
          <w:sz w:val="20"/>
          <w:szCs w:val="20"/>
        </w:rPr>
        <w:t>Ekspozycja</w:t>
      </w:r>
      <w:r w:rsidRPr="007A63E5">
        <w:rPr>
          <w:rStyle w:val="tlid-translation"/>
          <w:rFonts w:cstheme="minorHAnsi"/>
          <w:sz w:val="20"/>
          <w:szCs w:val="20"/>
        </w:rPr>
        <w:t xml:space="preserve"> przywodzi na myśl te skojarzenia i przedstawia wyjątkowość ludzkiego życia. Wiedza zdobyta na wystaw</w:t>
      </w:r>
      <w:r w:rsidR="00BC5B6D" w:rsidRPr="007A63E5">
        <w:rPr>
          <w:rStyle w:val="tlid-translation"/>
          <w:rFonts w:cstheme="minorHAnsi"/>
          <w:sz w:val="20"/>
          <w:szCs w:val="20"/>
        </w:rPr>
        <w:t>ie</w:t>
      </w:r>
      <w:r w:rsidRPr="007A63E5">
        <w:rPr>
          <w:rStyle w:val="tlid-translation"/>
          <w:rFonts w:cstheme="minorHAnsi"/>
          <w:sz w:val="20"/>
          <w:szCs w:val="20"/>
        </w:rPr>
        <w:t xml:space="preserve"> wyostrza poczucie własnej bezbronności</w:t>
      </w:r>
      <w:r w:rsidR="00BC5B6D" w:rsidRPr="007A63E5">
        <w:rPr>
          <w:rStyle w:val="tlid-translation"/>
          <w:rFonts w:cstheme="minorHAnsi"/>
          <w:sz w:val="20"/>
          <w:szCs w:val="20"/>
        </w:rPr>
        <w:t xml:space="preserve"> oraz </w:t>
      </w:r>
      <w:r w:rsidR="00DE22D1" w:rsidRPr="007A63E5">
        <w:rPr>
          <w:rStyle w:val="tlid-translation"/>
          <w:rFonts w:cstheme="minorHAnsi"/>
          <w:sz w:val="20"/>
          <w:szCs w:val="20"/>
        </w:rPr>
        <w:t xml:space="preserve">wartości </w:t>
      </w:r>
      <w:r w:rsidRPr="007A63E5">
        <w:rPr>
          <w:rStyle w:val="tlid-translation"/>
          <w:rFonts w:cstheme="minorHAnsi"/>
          <w:sz w:val="20"/>
          <w:szCs w:val="20"/>
        </w:rPr>
        <w:t>własnego zdrowia</w:t>
      </w:r>
      <w:r w:rsidR="00BC5B6D" w:rsidRPr="007A63E5">
        <w:rPr>
          <w:rStyle w:val="tlid-translation"/>
          <w:rFonts w:cstheme="minorHAnsi"/>
          <w:sz w:val="20"/>
          <w:szCs w:val="20"/>
        </w:rPr>
        <w:t xml:space="preserve"> jednocześnie ucząc jak lepiej dbać o siebie szczególnie teraz w ty</w:t>
      </w:r>
      <w:r w:rsidR="00BF2761" w:rsidRPr="007A63E5">
        <w:rPr>
          <w:rStyle w:val="tlid-translation"/>
          <w:rFonts w:cstheme="minorHAnsi"/>
          <w:sz w:val="20"/>
          <w:szCs w:val="20"/>
        </w:rPr>
        <w:t>m</w:t>
      </w:r>
      <w:r w:rsidR="00BC5B6D" w:rsidRPr="007A63E5">
        <w:rPr>
          <w:rStyle w:val="tlid-translation"/>
          <w:rFonts w:cstheme="minorHAnsi"/>
          <w:sz w:val="20"/>
          <w:szCs w:val="20"/>
        </w:rPr>
        <w:t xml:space="preserve"> trudny</w:t>
      </w:r>
      <w:r w:rsidR="00BF2761" w:rsidRPr="007A63E5">
        <w:rPr>
          <w:rStyle w:val="tlid-translation"/>
          <w:rFonts w:cstheme="minorHAnsi"/>
          <w:sz w:val="20"/>
          <w:szCs w:val="20"/>
        </w:rPr>
        <w:t>m</w:t>
      </w:r>
      <w:r w:rsidR="00BC5B6D" w:rsidRPr="007A63E5">
        <w:rPr>
          <w:rStyle w:val="tlid-translation"/>
          <w:rFonts w:cstheme="minorHAnsi"/>
          <w:sz w:val="20"/>
          <w:szCs w:val="20"/>
        </w:rPr>
        <w:t xml:space="preserve"> dla </w:t>
      </w:r>
      <w:r w:rsidR="003C516A" w:rsidRPr="007A63E5">
        <w:rPr>
          <w:rStyle w:val="tlid-translation"/>
          <w:rFonts w:cstheme="minorHAnsi"/>
          <w:sz w:val="20"/>
          <w:szCs w:val="20"/>
        </w:rPr>
        <w:t>nas wszystkich</w:t>
      </w:r>
      <w:r w:rsidR="00BC5B6D" w:rsidRPr="007A63E5">
        <w:rPr>
          <w:rStyle w:val="tlid-translation"/>
          <w:rFonts w:cstheme="minorHAnsi"/>
          <w:sz w:val="20"/>
          <w:szCs w:val="20"/>
        </w:rPr>
        <w:t xml:space="preserve"> </w:t>
      </w:r>
      <w:r w:rsidR="00BF2761" w:rsidRPr="007A63E5">
        <w:rPr>
          <w:rStyle w:val="tlid-translation"/>
          <w:rFonts w:cstheme="minorHAnsi"/>
          <w:sz w:val="20"/>
          <w:szCs w:val="20"/>
        </w:rPr>
        <w:t>okresie</w:t>
      </w:r>
      <w:r w:rsidRPr="007A63E5">
        <w:rPr>
          <w:rStyle w:val="tlid-translation"/>
          <w:rFonts w:cstheme="minorHAnsi"/>
          <w:sz w:val="20"/>
          <w:szCs w:val="20"/>
        </w:rPr>
        <w:t>.</w:t>
      </w:r>
    </w:p>
    <w:p w14:paraId="47FB5B63" w14:textId="0119C65E" w:rsidR="002D13BF" w:rsidRDefault="0020739A" w:rsidP="001C528B">
      <w:pPr>
        <w:widowControl w:val="0"/>
        <w:autoSpaceDE w:val="0"/>
        <w:autoSpaceDN w:val="0"/>
        <w:adjustRightInd w:val="0"/>
        <w:spacing w:line="240" w:lineRule="auto"/>
        <w:ind w:firstLine="708"/>
        <w:jc w:val="both"/>
        <w:rPr>
          <w:rStyle w:val="Hipercze"/>
          <w:rFonts w:cstheme="minorHAnsi"/>
          <w:sz w:val="20"/>
          <w:szCs w:val="20"/>
        </w:rPr>
      </w:pPr>
      <w:r w:rsidRPr="00526A02">
        <w:rPr>
          <w:rStyle w:val="tlid-translation"/>
          <w:rFonts w:cstheme="minorHAnsi"/>
          <w:sz w:val="20"/>
          <w:szCs w:val="20"/>
        </w:rPr>
        <w:t xml:space="preserve">Bezprecedensowy sukces </w:t>
      </w:r>
      <w:r w:rsidR="001956FA" w:rsidRPr="00526A02">
        <w:rPr>
          <w:rStyle w:val="tlid-translation"/>
          <w:rFonts w:cstheme="minorHAnsi"/>
          <w:b/>
          <w:bCs/>
          <w:sz w:val="20"/>
          <w:szCs w:val="20"/>
        </w:rPr>
        <w:t>BODY WORLDS</w:t>
      </w:r>
      <w:r w:rsidRPr="00526A02">
        <w:rPr>
          <w:rStyle w:val="tlid-translation"/>
          <w:rFonts w:cstheme="minorHAnsi"/>
          <w:sz w:val="20"/>
          <w:szCs w:val="20"/>
        </w:rPr>
        <w:t xml:space="preserve"> opiera się na przełomowym procesie plastynacji </w:t>
      </w:r>
      <w:r w:rsidR="001956FA" w:rsidRPr="00526A02">
        <w:rPr>
          <w:rStyle w:val="tlid-translation"/>
          <w:rFonts w:cstheme="minorHAnsi"/>
          <w:b/>
          <w:bCs/>
          <w:sz w:val="20"/>
          <w:szCs w:val="20"/>
        </w:rPr>
        <w:t>prof.</w:t>
      </w:r>
      <w:r w:rsidRPr="00526A02">
        <w:rPr>
          <w:rStyle w:val="tlid-translation"/>
          <w:rFonts w:cstheme="minorHAnsi"/>
          <w:b/>
          <w:bCs/>
          <w:sz w:val="20"/>
          <w:szCs w:val="20"/>
        </w:rPr>
        <w:t xml:space="preserve"> Gunthera von Hagensa</w:t>
      </w:r>
      <w:r w:rsidR="00393E66" w:rsidRPr="00526A02">
        <w:rPr>
          <w:rStyle w:val="tlid-translation"/>
          <w:rFonts w:cstheme="minorHAnsi"/>
          <w:sz w:val="20"/>
          <w:szCs w:val="20"/>
        </w:rPr>
        <w:t xml:space="preserve"> -</w:t>
      </w:r>
      <w:r w:rsidRPr="00526A02">
        <w:rPr>
          <w:rStyle w:val="tlid-translation"/>
          <w:rFonts w:cstheme="minorHAnsi"/>
          <w:sz w:val="20"/>
          <w:szCs w:val="20"/>
        </w:rPr>
        <w:t xml:space="preserve"> metodzie konserwacji tkanki anatomicznej wynalezionej przez lekarza i anatoma w 1977 r</w:t>
      </w:r>
      <w:r w:rsidR="003A2212">
        <w:rPr>
          <w:rStyle w:val="tlid-translation"/>
          <w:rFonts w:cstheme="minorHAnsi"/>
          <w:sz w:val="20"/>
          <w:szCs w:val="20"/>
        </w:rPr>
        <w:t>.</w:t>
      </w:r>
      <w:r w:rsidRPr="00526A02">
        <w:rPr>
          <w:rStyle w:val="tlid-translation"/>
          <w:rFonts w:cstheme="minorHAnsi"/>
          <w:sz w:val="20"/>
          <w:szCs w:val="20"/>
        </w:rPr>
        <w:t xml:space="preserve"> na Uniwersytecie w Heidelbergu. Dopracowanie </w:t>
      </w:r>
      <w:r w:rsidR="001956FA" w:rsidRPr="00526A02">
        <w:rPr>
          <w:rStyle w:val="tlid-translation"/>
          <w:rFonts w:cstheme="minorHAnsi"/>
          <w:sz w:val="20"/>
          <w:szCs w:val="20"/>
        </w:rPr>
        <w:t xml:space="preserve">tej </w:t>
      </w:r>
      <w:r w:rsidRPr="00526A02">
        <w:rPr>
          <w:rStyle w:val="tlid-translation"/>
          <w:rFonts w:cstheme="minorHAnsi"/>
          <w:sz w:val="20"/>
          <w:szCs w:val="20"/>
        </w:rPr>
        <w:t xml:space="preserve">technologii zajęło mu wiele lat. Pierwotnie plastynacja miała służyć wyłącznie </w:t>
      </w:r>
      <w:r w:rsidR="003C516A" w:rsidRPr="00526A02">
        <w:rPr>
          <w:rStyle w:val="tlid-translation"/>
          <w:rFonts w:cstheme="minorHAnsi"/>
          <w:sz w:val="20"/>
          <w:szCs w:val="20"/>
        </w:rPr>
        <w:t xml:space="preserve">środowisku naukowemu </w:t>
      </w:r>
      <w:r w:rsidR="003C516A">
        <w:rPr>
          <w:rStyle w:val="tlid-translation"/>
          <w:rFonts w:cstheme="minorHAnsi"/>
          <w:sz w:val="20"/>
          <w:szCs w:val="20"/>
        </w:rPr>
        <w:t xml:space="preserve">oraz </w:t>
      </w:r>
      <w:r w:rsidRPr="00526A02">
        <w:rPr>
          <w:rStyle w:val="tlid-translation"/>
          <w:rFonts w:cstheme="minorHAnsi"/>
          <w:sz w:val="20"/>
          <w:szCs w:val="20"/>
        </w:rPr>
        <w:t>zaawansowanej edukacji.</w:t>
      </w:r>
      <w:r w:rsidR="00BC5B6D" w:rsidRPr="00526A02">
        <w:rPr>
          <w:rFonts w:cstheme="minorHAnsi"/>
          <w:sz w:val="20"/>
          <w:szCs w:val="20"/>
        </w:rPr>
        <w:t xml:space="preserve"> </w:t>
      </w:r>
      <w:r w:rsidRPr="00526A02">
        <w:rPr>
          <w:rStyle w:val="tlid-translation"/>
          <w:rFonts w:cstheme="minorHAnsi"/>
          <w:sz w:val="20"/>
          <w:szCs w:val="20"/>
        </w:rPr>
        <w:t xml:space="preserve">Jednak kiedy </w:t>
      </w:r>
      <w:r w:rsidR="001956FA" w:rsidRPr="00526A02">
        <w:rPr>
          <w:rStyle w:val="tlid-translation"/>
          <w:rFonts w:cstheme="minorHAnsi"/>
          <w:b/>
          <w:bCs/>
          <w:sz w:val="20"/>
          <w:szCs w:val="20"/>
        </w:rPr>
        <w:t>prof.</w:t>
      </w:r>
      <w:r w:rsidRPr="00526A02">
        <w:rPr>
          <w:rStyle w:val="tlid-translation"/>
          <w:rFonts w:cstheme="minorHAnsi"/>
          <w:b/>
          <w:bCs/>
          <w:sz w:val="20"/>
          <w:szCs w:val="20"/>
        </w:rPr>
        <w:t xml:space="preserve"> von Hagens</w:t>
      </w:r>
      <w:r w:rsidRPr="00526A02">
        <w:rPr>
          <w:rStyle w:val="tlid-translation"/>
          <w:rFonts w:cstheme="minorHAnsi"/>
          <w:sz w:val="20"/>
          <w:szCs w:val="20"/>
        </w:rPr>
        <w:t xml:space="preserve"> po raz pierwszy zaprezentował swoje plastynaty publiczności w Narodowym Muzeum Nauki w Tokio</w:t>
      </w:r>
      <w:r w:rsidR="003C516A">
        <w:rPr>
          <w:rStyle w:val="tlid-translation"/>
          <w:rFonts w:cstheme="minorHAnsi"/>
          <w:sz w:val="20"/>
          <w:szCs w:val="20"/>
        </w:rPr>
        <w:t>,</w:t>
      </w:r>
      <w:r w:rsidRPr="00526A02">
        <w:rPr>
          <w:rStyle w:val="tlid-translation"/>
          <w:rFonts w:cstheme="minorHAnsi"/>
          <w:sz w:val="20"/>
          <w:szCs w:val="20"/>
        </w:rPr>
        <w:t xml:space="preserve"> w 1995 r</w:t>
      </w:r>
      <w:r w:rsidR="00A87961">
        <w:rPr>
          <w:rStyle w:val="tlid-translation"/>
          <w:rFonts w:cstheme="minorHAnsi"/>
          <w:sz w:val="20"/>
          <w:szCs w:val="20"/>
        </w:rPr>
        <w:t>.</w:t>
      </w:r>
      <w:r w:rsidRPr="00526A02">
        <w:rPr>
          <w:rStyle w:val="tlid-translation"/>
          <w:rFonts w:cstheme="minorHAnsi"/>
          <w:sz w:val="20"/>
          <w:szCs w:val="20"/>
        </w:rPr>
        <w:t xml:space="preserve">, nie mógł przewidzieć </w:t>
      </w:r>
      <w:r w:rsidR="001956FA" w:rsidRPr="00526A02">
        <w:rPr>
          <w:rStyle w:val="tlid-translation"/>
          <w:rFonts w:cstheme="minorHAnsi"/>
          <w:sz w:val="20"/>
          <w:szCs w:val="20"/>
        </w:rPr>
        <w:t>medialnego</w:t>
      </w:r>
      <w:r w:rsidRPr="00526A02">
        <w:rPr>
          <w:rStyle w:val="tlid-translation"/>
          <w:rFonts w:cstheme="minorHAnsi"/>
          <w:sz w:val="20"/>
          <w:szCs w:val="20"/>
        </w:rPr>
        <w:t xml:space="preserve"> szumu </w:t>
      </w:r>
      <w:r w:rsidR="001956FA" w:rsidRPr="00526A02">
        <w:rPr>
          <w:rStyle w:val="tlid-translation"/>
          <w:rFonts w:cstheme="minorHAnsi"/>
          <w:sz w:val="20"/>
          <w:szCs w:val="20"/>
        </w:rPr>
        <w:t>oraz</w:t>
      </w:r>
      <w:r w:rsidRPr="00526A02">
        <w:rPr>
          <w:rStyle w:val="tlid-translation"/>
          <w:rFonts w:cstheme="minorHAnsi"/>
          <w:sz w:val="20"/>
          <w:szCs w:val="20"/>
        </w:rPr>
        <w:t xml:space="preserve"> rewolucji któr</w:t>
      </w:r>
      <w:r w:rsidR="001956FA" w:rsidRPr="00526A02">
        <w:rPr>
          <w:rStyle w:val="tlid-translation"/>
          <w:rFonts w:cstheme="minorHAnsi"/>
          <w:sz w:val="20"/>
          <w:szCs w:val="20"/>
        </w:rPr>
        <w:t>ą</w:t>
      </w:r>
      <w:r w:rsidRPr="00526A02">
        <w:rPr>
          <w:rStyle w:val="tlid-translation"/>
          <w:rFonts w:cstheme="minorHAnsi"/>
          <w:sz w:val="20"/>
          <w:szCs w:val="20"/>
        </w:rPr>
        <w:t xml:space="preserve"> wywoła</w:t>
      </w:r>
      <w:r w:rsidR="00393E66" w:rsidRPr="00526A02">
        <w:rPr>
          <w:rStyle w:val="tlid-translation"/>
          <w:rFonts w:cstheme="minorHAnsi"/>
          <w:sz w:val="20"/>
          <w:szCs w:val="20"/>
        </w:rPr>
        <w:t>ł</w:t>
      </w:r>
      <w:r w:rsidRPr="00526A02">
        <w:rPr>
          <w:rStyle w:val="tlid-translation"/>
          <w:rFonts w:cstheme="minorHAnsi"/>
          <w:sz w:val="20"/>
          <w:szCs w:val="20"/>
        </w:rPr>
        <w:t xml:space="preserve"> jego wynalazek</w:t>
      </w:r>
      <w:r w:rsidR="00393E66" w:rsidRPr="00526A02">
        <w:rPr>
          <w:rStyle w:val="tlid-translation"/>
          <w:rFonts w:cstheme="minorHAnsi"/>
          <w:sz w:val="20"/>
          <w:szCs w:val="20"/>
        </w:rPr>
        <w:t>:</w:t>
      </w:r>
      <w:r w:rsidRPr="00526A02">
        <w:rPr>
          <w:rStyle w:val="tlid-translation"/>
          <w:rFonts w:cstheme="minorHAnsi"/>
          <w:sz w:val="20"/>
          <w:szCs w:val="20"/>
        </w:rPr>
        <w:t xml:space="preserve"> „Nie doceniłem jak duży będzie to sukces”</w:t>
      </w:r>
      <w:r w:rsidR="00393E66" w:rsidRPr="00526A02">
        <w:rPr>
          <w:rStyle w:val="tlid-translation"/>
          <w:rFonts w:cstheme="minorHAnsi"/>
          <w:sz w:val="20"/>
          <w:szCs w:val="20"/>
        </w:rPr>
        <w:t xml:space="preserve"> – powiedział </w:t>
      </w:r>
      <w:r w:rsidR="001956FA" w:rsidRPr="00526A02">
        <w:rPr>
          <w:rStyle w:val="tlid-translation"/>
          <w:rFonts w:cstheme="minorHAnsi"/>
          <w:b/>
          <w:bCs/>
          <w:sz w:val="20"/>
          <w:szCs w:val="20"/>
        </w:rPr>
        <w:t>prof.</w:t>
      </w:r>
      <w:r w:rsidR="00393E66" w:rsidRPr="00526A02">
        <w:rPr>
          <w:rStyle w:val="tlid-translation"/>
          <w:rFonts w:cstheme="minorHAnsi"/>
          <w:b/>
          <w:bCs/>
          <w:sz w:val="20"/>
          <w:szCs w:val="20"/>
        </w:rPr>
        <w:t xml:space="preserve"> von Hagens</w:t>
      </w:r>
      <w:r w:rsidRPr="00526A02">
        <w:rPr>
          <w:rStyle w:val="tlid-translation"/>
          <w:rFonts w:cstheme="minorHAnsi"/>
          <w:sz w:val="20"/>
          <w:szCs w:val="20"/>
        </w:rPr>
        <w:t>.</w:t>
      </w:r>
      <w:r w:rsidR="002F5907" w:rsidRPr="00526A02">
        <w:rPr>
          <w:rFonts w:cstheme="minorHAnsi"/>
          <w:sz w:val="20"/>
          <w:szCs w:val="20"/>
        </w:rPr>
        <w:t xml:space="preserve"> </w:t>
      </w:r>
      <w:r w:rsidRPr="00526A02">
        <w:rPr>
          <w:rStyle w:val="tlid-translation"/>
          <w:rFonts w:cstheme="minorHAnsi"/>
          <w:sz w:val="20"/>
          <w:szCs w:val="20"/>
        </w:rPr>
        <w:t xml:space="preserve">Od tego czasu </w:t>
      </w:r>
      <w:r w:rsidR="00FD345B" w:rsidRPr="00526A02">
        <w:rPr>
          <w:rStyle w:val="tlid-translation"/>
          <w:rFonts w:cstheme="minorHAnsi"/>
          <w:b/>
          <w:bCs/>
          <w:sz w:val="20"/>
          <w:szCs w:val="20"/>
        </w:rPr>
        <w:t>prof.</w:t>
      </w:r>
      <w:r w:rsidRPr="00526A02">
        <w:rPr>
          <w:rStyle w:val="tlid-translation"/>
          <w:rFonts w:cstheme="minorHAnsi"/>
          <w:b/>
          <w:bCs/>
          <w:sz w:val="20"/>
          <w:szCs w:val="20"/>
        </w:rPr>
        <w:t xml:space="preserve"> von Hagens</w:t>
      </w:r>
      <w:r w:rsidRPr="00526A02">
        <w:rPr>
          <w:rStyle w:val="tlid-translation"/>
          <w:rFonts w:cstheme="minorHAnsi"/>
          <w:sz w:val="20"/>
          <w:szCs w:val="20"/>
        </w:rPr>
        <w:t xml:space="preserve"> poświęc</w:t>
      </w:r>
      <w:r w:rsidR="00633B86" w:rsidRPr="00526A02">
        <w:rPr>
          <w:rStyle w:val="tlid-translation"/>
          <w:rFonts w:cstheme="minorHAnsi"/>
          <w:sz w:val="20"/>
          <w:szCs w:val="20"/>
        </w:rPr>
        <w:t xml:space="preserve">a </w:t>
      </w:r>
      <w:r w:rsidRPr="00526A02">
        <w:rPr>
          <w:rStyle w:val="tlid-translation"/>
          <w:rFonts w:cstheme="minorHAnsi"/>
          <w:sz w:val="20"/>
          <w:szCs w:val="20"/>
        </w:rPr>
        <w:t>sw</w:t>
      </w:r>
      <w:r w:rsidR="003C516A">
        <w:rPr>
          <w:rStyle w:val="tlid-translation"/>
          <w:rFonts w:cstheme="minorHAnsi"/>
          <w:sz w:val="20"/>
          <w:szCs w:val="20"/>
        </w:rPr>
        <w:t>ój</w:t>
      </w:r>
      <w:r w:rsidRPr="00526A02">
        <w:rPr>
          <w:rStyle w:val="tlid-translation"/>
          <w:rFonts w:cstheme="minorHAnsi"/>
          <w:sz w:val="20"/>
          <w:szCs w:val="20"/>
        </w:rPr>
        <w:t xml:space="preserve"> </w:t>
      </w:r>
      <w:r w:rsidR="00FD345B" w:rsidRPr="00526A02">
        <w:rPr>
          <w:rStyle w:val="tlid-translation"/>
          <w:rFonts w:cstheme="minorHAnsi"/>
          <w:sz w:val="20"/>
          <w:szCs w:val="20"/>
        </w:rPr>
        <w:t>czas edukując społeczeństwo w tema</w:t>
      </w:r>
      <w:r w:rsidR="003C516A">
        <w:rPr>
          <w:rStyle w:val="tlid-translation"/>
          <w:rFonts w:cstheme="minorHAnsi"/>
          <w:sz w:val="20"/>
          <w:szCs w:val="20"/>
        </w:rPr>
        <w:t>tyce</w:t>
      </w:r>
      <w:r w:rsidRPr="00526A02">
        <w:rPr>
          <w:rStyle w:val="tlid-translation"/>
          <w:rFonts w:cstheme="minorHAnsi"/>
          <w:sz w:val="20"/>
          <w:szCs w:val="20"/>
        </w:rPr>
        <w:t xml:space="preserve"> </w:t>
      </w:r>
      <w:r w:rsidR="00FD345B" w:rsidRPr="00526A02">
        <w:rPr>
          <w:rStyle w:val="tlid-translation"/>
          <w:rFonts w:cstheme="minorHAnsi"/>
          <w:sz w:val="20"/>
          <w:szCs w:val="20"/>
        </w:rPr>
        <w:t>ludzkiego</w:t>
      </w:r>
      <w:r w:rsidRPr="00526A02">
        <w:rPr>
          <w:rStyle w:val="tlid-translation"/>
          <w:rFonts w:cstheme="minorHAnsi"/>
          <w:sz w:val="20"/>
          <w:szCs w:val="20"/>
        </w:rPr>
        <w:t xml:space="preserve"> ciała.</w:t>
      </w:r>
      <w:r w:rsidRPr="00526A02">
        <w:rPr>
          <w:rFonts w:cstheme="minorHAnsi"/>
          <w:sz w:val="20"/>
          <w:szCs w:val="20"/>
        </w:rPr>
        <w:t xml:space="preserve"> </w:t>
      </w:r>
      <w:r w:rsidRPr="00526A02">
        <w:rPr>
          <w:rStyle w:val="tlid-translation"/>
          <w:rFonts w:cstheme="minorHAnsi"/>
          <w:sz w:val="20"/>
          <w:szCs w:val="20"/>
        </w:rPr>
        <w:t>Za swoją pracę otrzymał wiele wyróżnień od</w:t>
      </w:r>
      <w:r w:rsidR="00633B86" w:rsidRPr="00526A02">
        <w:rPr>
          <w:rStyle w:val="tlid-translation"/>
          <w:rFonts w:cstheme="minorHAnsi"/>
          <w:sz w:val="20"/>
          <w:szCs w:val="20"/>
        </w:rPr>
        <w:t xml:space="preserve"> renomowanych</w:t>
      </w:r>
      <w:r w:rsidRPr="00526A02">
        <w:rPr>
          <w:rStyle w:val="tlid-translation"/>
          <w:rFonts w:cstheme="minorHAnsi"/>
          <w:sz w:val="20"/>
          <w:szCs w:val="20"/>
        </w:rPr>
        <w:t xml:space="preserve"> instytucji, w tym nagrodę za całokształt </w:t>
      </w:r>
      <w:r w:rsidR="00633B86" w:rsidRPr="00526A02">
        <w:rPr>
          <w:rStyle w:val="tlid-translation"/>
          <w:rFonts w:cstheme="minorHAnsi"/>
          <w:sz w:val="20"/>
          <w:szCs w:val="20"/>
        </w:rPr>
        <w:t>pracy naukowej -</w:t>
      </w:r>
      <w:r w:rsidRPr="00526A02">
        <w:rPr>
          <w:rStyle w:val="tlid-translation"/>
          <w:rFonts w:cstheme="minorHAnsi"/>
          <w:sz w:val="20"/>
          <w:szCs w:val="20"/>
        </w:rPr>
        <w:t xml:space="preserve"> za znaczący wkład w publiczne </w:t>
      </w:r>
      <w:r w:rsidR="00633B86" w:rsidRPr="00526A02">
        <w:rPr>
          <w:rStyle w:val="tlid-translation"/>
          <w:rFonts w:cstheme="minorHAnsi"/>
          <w:sz w:val="20"/>
          <w:szCs w:val="20"/>
        </w:rPr>
        <w:t>z</w:t>
      </w:r>
      <w:r w:rsidRPr="00526A02">
        <w:rPr>
          <w:rStyle w:val="tlid-translation"/>
          <w:rFonts w:cstheme="minorHAnsi"/>
          <w:sz w:val="20"/>
          <w:szCs w:val="20"/>
        </w:rPr>
        <w:t xml:space="preserve">rozumienie nauki od stowarzyszenia ASTC (Association of Science and Technology Centres), które </w:t>
      </w:r>
      <w:r w:rsidR="002F5907" w:rsidRPr="00526A02">
        <w:rPr>
          <w:rStyle w:val="tlid-translation"/>
          <w:rFonts w:cstheme="minorHAnsi"/>
          <w:sz w:val="20"/>
          <w:szCs w:val="20"/>
        </w:rPr>
        <w:t>zrzesza</w:t>
      </w:r>
      <w:r w:rsidRPr="00526A02">
        <w:rPr>
          <w:rStyle w:val="tlid-translation"/>
          <w:rFonts w:cstheme="minorHAnsi"/>
          <w:sz w:val="20"/>
          <w:szCs w:val="20"/>
        </w:rPr>
        <w:t xml:space="preserve"> ponad 650 </w:t>
      </w:r>
      <w:r w:rsidR="00BC5B6D" w:rsidRPr="00526A02">
        <w:rPr>
          <w:rStyle w:val="tlid-translation"/>
          <w:rFonts w:cstheme="minorHAnsi"/>
          <w:sz w:val="20"/>
          <w:szCs w:val="20"/>
        </w:rPr>
        <w:t>instytucji</w:t>
      </w:r>
      <w:r w:rsidR="002F5907" w:rsidRPr="00526A02">
        <w:rPr>
          <w:rStyle w:val="tlid-translation"/>
          <w:rFonts w:cstheme="minorHAnsi"/>
          <w:sz w:val="20"/>
          <w:szCs w:val="20"/>
        </w:rPr>
        <w:t xml:space="preserve"> naukowych.</w:t>
      </w:r>
      <w:r w:rsidRPr="00526A02">
        <w:rPr>
          <w:rStyle w:val="tlid-translation"/>
          <w:rFonts w:cstheme="minorHAnsi"/>
          <w:sz w:val="20"/>
          <w:szCs w:val="20"/>
        </w:rPr>
        <w:t xml:space="preserve"> </w:t>
      </w:r>
    </w:p>
    <w:p w14:paraId="5869DFB1" w14:textId="54DBBB72" w:rsidR="002D13BF" w:rsidRPr="002D13BF" w:rsidRDefault="002D13BF" w:rsidP="004C23DB">
      <w:pPr>
        <w:spacing w:before="100" w:beforeAutospacing="1" w:after="100" w:afterAutospacing="1" w:line="240" w:lineRule="auto"/>
        <w:jc w:val="right"/>
        <w:rPr>
          <w:rFonts w:eastAsia="Times New Roman" w:cstheme="minorHAnsi"/>
          <w:sz w:val="18"/>
          <w:szCs w:val="18"/>
          <w:lang w:eastAsia="pl-PL"/>
        </w:rPr>
      </w:pPr>
      <w:r w:rsidRPr="002D13BF">
        <w:rPr>
          <w:rFonts w:eastAsia="Times New Roman" w:cstheme="minorHAnsi"/>
          <w:i/>
          <w:sz w:val="18"/>
          <w:szCs w:val="18"/>
          <w:lang w:eastAsia="pl-PL"/>
        </w:rPr>
        <w:t xml:space="preserve">BODY WORLDS zasługuje na uwagę. Towarzyszy laikowi z dziedziny medycyny i anatomii, </w:t>
      </w:r>
      <w:r>
        <w:rPr>
          <w:rFonts w:eastAsia="Times New Roman" w:cstheme="minorHAnsi"/>
          <w:i/>
          <w:sz w:val="18"/>
          <w:szCs w:val="18"/>
          <w:lang w:eastAsia="pl-PL"/>
        </w:rPr>
        <w:br/>
      </w:r>
      <w:r w:rsidRPr="002D13BF">
        <w:rPr>
          <w:rFonts w:eastAsia="Times New Roman" w:cstheme="minorHAnsi"/>
          <w:i/>
          <w:sz w:val="18"/>
          <w:szCs w:val="18"/>
          <w:lang w:eastAsia="pl-PL"/>
        </w:rPr>
        <w:t>pomagając odkrywać ludzkie ciało,</w:t>
      </w:r>
      <w:r>
        <w:rPr>
          <w:rFonts w:eastAsia="Times New Roman" w:cstheme="minorHAnsi"/>
          <w:i/>
          <w:sz w:val="18"/>
          <w:szCs w:val="18"/>
          <w:lang w:eastAsia="pl-PL"/>
        </w:rPr>
        <w:t xml:space="preserve"> </w:t>
      </w:r>
      <w:r w:rsidRPr="002D13BF">
        <w:rPr>
          <w:rFonts w:eastAsia="Times New Roman" w:cstheme="minorHAnsi"/>
          <w:i/>
          <w:sz w:val="18"/>
          <w:szCs w:val="18"/>
          <w:lang w:eastAsia="pl-PL"/>
        </w:rPr>
        <w:t xml:space="preserve">pokazując i tłumacząc prostym językiem życiowe mechanizmy. </w:t>
      </w:r>
      <w:r>
        <w:rPr>
          <w:rFonts w:eastAsia="Times New Roman" w:cstheme="minorHAnsi"/>
          <w:i/>
          <w:sz w:val="18"/>
          <w:szCs w:val="18"/>
          <w:lang w:eastAsia="pl-PL"/>
        </w:rPr>
        <w:br/>
      </w:r>
      <w:r w:rsidRPr="002D13BF">
        <w:rPr>
          <w:rFonts w:eastAsia="Times New Roman" w:cstheme="minorHAnsi"/>
          <w:i/>
          <w:sz w:val="18"/>
          <w:szCs w:val="18"/>
          <w:lang w:eastAsia="pl-PL"/>
        </w:rPr>
        <w:t>Najbardziej zaskakujące jest porównanie zdrowych i chorych narządów.</w:t>
      </w:r>
      <w:r>
        <w:rPr>
          <w:rFonts w:eastAsia="Times New Roman" w:cstheme="minorHAnsi"/>
          <w:i/>
          <w:sz w:val="18"/>
          <w:szCs w:val="18"/>
          <w:lang w:eastAsia="pl-PL"/>
        </w:rPr>
        <w:t xml:space="preserve"> </w:t>
      </w:r>
      <w:r w:rsidRPr="002D13BF">
        <w:rPr>
          <w:rFonts w:eastAsia="Times New Roman" w:cstheme="minorHAnsi"/>
          <w:i/>
          <w:sz w:val="18"/>
          <w:szCs w:val="18"/>
          <w:lang w:eastAsia="pl-PL"/>
        </w:rPr>
        <w:t xml:space="preserve">Widząc serce w książce, </w:t>
      </w:r>
      <w:r>
        <w:rPr>
          <w:rFonts w:eastAsia="Times New Roman" w:cstheme="minorHAnsi"/>
          <w:i/>
          <w:sz w:val="18"/>
          <w:szCs w:val="18"/>
          <w:lang w:eastAsia="pl-PL"/>
        </w:rPr>
        <w:br/>
      </w:r>
      <w:r w:rsidRPr="002D13BF">
        <w:rPr>
          <w:rFonts w:eastAsia="Times New Roman" w:cstheme="minorHAnsi"/>
          <w:i/>
          <w:sz w:val="18"/>
          <w:szCs w:val="18"/>
          <w:lang w:eastAsia="pl-PL"/>
        </w:rPr>
        <w:t>telewizji czy na modelu to jedno, ale patrząc na prawdziwe plastyczne serce, zdając sobie sprawę</w:t>
      </w:r>
      <w:r>
        <w:rPr>
          <w:rFonts w:eastAsia="Times New Roman" w:cstheme="minorHAnsi"/>
          <w:i/>
          <w:sz w:val="18"/>
          <w:szCs w:val="18"/>
          <w:lang w:eastAsia="pl-PL"/>
        </w:rPr>
        <w:br/>
      </w:r>
      <w:r w:rsidRPr="002D13BF">
        <w:rPr>
          <w:rFonts w:eastAsia="Times New Roman" w:cstheme="minorHAnsi"/>
          <w:i/>
          <w:sz w:val="18"/>
          <w:szCs w:val="18"/>
          <w:lang w:eastAsia="pl-PL"/>
        </w:rPr>
        <w:t xml:space="preserve"> z tego co mamy w sobie i nieustannej pracy naszego wewnętrznego układu, pozostaje nam tyko podziw </w:t>
      </w:r>
      <w:r>
        <w:rPr>
          <w:rFonts w:eastAsia="Times New Roman" w:cstheme="minorHAnsi"/>
          <w:i/>
          <w:sz w:val="18"/>
          <w:szCs w:val="18"/>
          <w:lang w:eastAsia="pl-PL"/>
        </w:rPr>
        <w:br/>
      </w:r>
      <w:r w:rsidRPr="002D13BF">
        <w:rPr>
          <w:rFonts w:eastAsia="Times New Roman" w:cstheme="minorHAnsi"/>
          <w:i/>
          <w:sz w:val="18"/>
          <w:szCs w:val="18"/>
          <w:lang w:eastAsia="pl-PL"/>
        </w:rPr>
        <w:t>i szacunek dla naszego ciała.</w:t>
      </w:r>
      <w:r>
        <w:rPr>
          <w:rFonts w:eastAsia="Times New Roman" w:cstheme="minorHAnsi"/>
          <w:i/>
          <w:sz w:val="18"/>
          <w:szCs w:val="18"/>
          <w:lang w:eastAsia="pl-PL"/>
        </w:rPr>
        <w:t xml:space="preserve"> </w:t>
      </w:r>
      <w:r w:rsidRPr="002D13BF">
        <w:rPr>
          <w:rFonts w:eastAsia="Times New Roman" w:cstheme="minorHAnsi"/>
          <w:i/>
          <w:sz w:val="18"/>
          <w:szCs w:val="18"/>
          <w:lang w:eastAsia="pl-PL"/>
        </w:rPr>
        <w:t>Wystawa jest wspaniałym hymnem o szacunku do ciała.</w:t>
      </w:r>
      <w:r w:rsidRPr="002D13BF">
        <w:rPr>
          <w:rFonts w:eastAsia="Times New Roman" w:cstheme="minorHAnsi"/>
          <w:sz w:val="18"/>
          <w:szCs w:val="18"/>
          <w:lang w:eastAsia="pl-PL"/>
        </w:rPr>
        <w:br/>
      </w:r>
      <w:r w:rsidRPr="002D13BF">
        <w:rPr>
          <w:rFonts w:eastAsia="Times New Roman" w:cstheme="minorHAnsi"/>
          <w:b/>
          <w:bCs/>
          <w:sz w:val="18"/>
          <w:szCs w:val="18"/>
          <w:lang w:eastAsia="pl-PL"/>
        </w:rPr>
        <w:t>L’Osservatore Romano,</w:t>
      </w:r>
      <w:r w:rsidRPr="002D13BF">
        <w:rPr>
          <w:rFonts w:eastAsia="Times New Roman" w:cstheme="minorHAnsi"/>
          <w:sz w:val="18"/>
          <w:szCs w:val="18"/>
          <w:lang w:eastAsia="pl-PL"/>
        </w:rPr>
        <w:t> wydawnictwo katolickie, przy Stolicy Apostolskiej w Watykanie</w:t>
      </w:r>
    </w:p>
    <w:p w14:paraId="2F813016" w14:textId="0CB2E035" w:rsidR="002D13BF" w:rsidRDefault="002D13BF" w:rsidP="002D13BF">
      <w:pPr>
        <w:spacing w:before="100" w:beforeAutospacing="1" w:after="100" w:afterAutospacing="1" w:line="240" w:lineRule="auto"/>
        <w:jc w:val="right"/>
        <w:rPr>
          <w:rFonts w:eastAsia="Times New Roman" w:cstheme="minorHAnsi"/>
          <w:sz w:val="18"/>
          <w:szCs w:val="18"/>
          <w:lang w:eastAsia="pl-PL"/>
        </w:rPr>
      </w:pPr>
      <w:r w:rsidRPr="002D13BF">
        <w:rPr>
          <w:rFonts w:eastAsia="Times New Roman" w:cstheme="minorHAnsi"/>
          <w:i/>
          <w:sz w:val="18"/>
          <w:szCs w:val="18"/>
          <w:lang w:eastAsia="pl-PL"/>
        </w:rPr>
        <w:t xml:space="preserve">Wystawa jest idealnym rozwiązaniem dla wszystkich ciekawych ludzkiego ciała – bez względu na wiek. </w:t>
      </w:r>
      <w:r>
        <w:rPr>
          <w:rFonts w:eastAsia="Times New Roman" w:cstheme="minorHAnsi"/>
          <w:i/>
          <w:sz w:val="18"/>
          <w:szCs w:val="18"/>
          <w:lang w:eastAsia="pl-PL"/>
        </w:rPr>
        <w:br/>
      </w:r>
      <w:r w:rsidRPr="002D13BF">
        <w:rPr>
          <w:rFonts w:eastAsia="Times New Roman" w:cstheme="minorHAnsi"/>
          <w:i/>
          <w:sz w:val="18"/>
          <w:szCs w:val="18"/>
          <w:lang w:eastAsia="pl-PL"/>
        </w:rPr>
        <w:t xml:space="preserve">Mam tutaj na myśli zarówno dzieci w wieku szkolnym, licealistów, jak i studentów, a także osoby dojrzałe. </w:t>
      </w:r>
      <w:r>
        <w:rPr>
          <w:rFonts w:eastAsia="Times New Roman" w:cstheme="minorHAnsi"/>
          <w:i/>
          <w:sz w:val="18"/>
          <w:szCs w:val="18"/>
          <w:lang w:eastAsia="pl-PL"/>
        </w:rPr>
        <w:br/>
      </w:r>
      <w:r w:rsidRPr="002D13BF">
        <w:rPr>
          <w:rFonts w:eastAsia="Times New Roman" w:cstheme="minorHAnsi"/>
          <w:i/>
          <w:sz w:val="18"/>
          <w:szCs w:val="18"/>
          <w:lang w:eastAsia="pl-PL"/>
        </w:rPr>
        <w:t>Każdy znajdzie coś dla siebie – edukację, czy refleksję nad kondycją naszego zdrowia.</w:t>
      </w:r>
      <w:r w:rsidRPr="002D13BF">
        <w:rPr>
          <w:rFonts w:eastAsia="Times New Roman" w:cstheme="minorHAnsi"/>
          <w:sz w:val="18"/>
          <w:szCs w:val="18"/>
          <w:lang w:eastAsia="pl-PL"/>
        </w:rPr>
        <w:br/>
      </w:r>
      <w:r w:rsidRPr="002D13BF">
        <w:rPr>
          <w:rFonts w:eastAsia="Times New Roman" w:cstheme="minorHAnsi"/>
          <w:b/>
          <w:bCs/>
          <w:sz w:val="18"/>
          <w:szCs w:val="18"/>
          <w:lang w:eastAsia="pl-PL"/>
        </w:rPr>
        <w:t>Colleen Schultz,</w:t>
      </w:r>
      <w:r w:rsidRPr="002D13BF">
        <w:rPr>
          <w:rFonts w:eastAsia="Times New Roman" w:cstheme="minorHAnsi"/>
          <w:sz w:val="18"/>
          <w:szCs w:val="18"/>
          <w:lang w:eastAsia="pl-PL"/>
        </w:rPr>
        <w:t> Kierownik Oświaty z Children’s Health Education.</w:t>
      </w:r>
    </w:p>
    <w:p w14:paraId="454FFD63" w14:textId="77777777" w:rsidR="004C23DB" w:rsidRPr="002D13BF" w:rsidRDefault="004C23DB" w:rsidP="002D13BF">
      <w:pPr>
        <w:spacing w:before="100" w:beforeAutospacing="1" w:after="100" w:afterAutospacing="1" w:line="240" w:lineRule="auto"/>
        <w:jc w:val="right"/>
        <w:rPr>
          <w:rFonts w:eastAsia="Times New Roman" w:cstheme="minorHAnsi"/>
          <w:sz w:val="18"/>
          <w:szCs w:val="18"/>
          <w:lang w:eastAsia="pl-PL"/>
        </w:rPr>
      </w:pPr>
    </w:p>
    <w:p w14:paraId="651966CD" w14:textId="46DE0D4B" w:rsidR="002D13BF" w:rsidRDefault="002D13BF" w:rsidP="002D13BF">
      <w:pPr>
        <w:spacing w:before="100" w:beforeAutospacing="1" w:after="100" w:afterAutospacing="1" w:line="240" w:lineRule="auto"/>
        <w:jc w:val="right"/>
        <w:rPr>
          <w:rFonts w:eastAsia="Times New Roman" w:cstheme="minorHAnsi"/>
          <w:sz w:val="18"/>
          <w:szCs w:val="18"/>
          <w:lang w:eastAsia="pl-PL"/>
        </w:rPr>
      </w:pPr>
      <w:r w:rsidRPr="002D13BF">
        <w:rPr>
          <w:rFonts w:eastAsia="Times New Roman" w:cstheme="minorHAnsi"/>
          <w:i/>
          <w:sz w:val="18"/>
          <w:szCs w:val="18"/>
          <w:lang w:eastAsia="pl-PL"/>
        </w:rPr>
        <w:lastRenderedPageBreak/>
        <w:t>BODY WORLDS w niesamowicie interesujący sposób przedstawia tajemniczość naszego ciała.</w:t>
      </w:r>
      <w:r w:rsidRPr="002D13BF">
        <w:rPr>
          <w:rFonts w:eastAsia="Times New Roman" w:cstheme="minorHAnsi"/>
          <w:i/>
          <w:sz w:val="18"/>
          <w:szCs w:val="18"/>
          <w:lang w:eastAsia="pl-PL"/>
        </w:rPr>
        <w:br/>
        <w:t>Na jednym poziomie widzimy zawiłość ludzkiego ciała a na innym poziomie przyglądamy się komuś,</w:t>
      </w:r>
      <w:r w:rsidRPr="002D13BF">
        <w:rPr>
          <w:rFonts w:eastAsia="Times New Roman" w:cstheme="minorHAnsi"/>
          <w:i/>
          <w:sz w:val="18"/>
          <w:szCs w:val="18"/>
          <w:lang w:eastAsia="pl-PL"/>
        </w:rPr>
        <w:br/>
        <w:t xml:space="preserve">kto myślał i oddychał. Ta wystawa to ciekawe i niezapomniane doświadczenie, </w:t>
      </w:r>
      <w:r>
        <w:rPr>
          <w:rFonts w:eastAsia="Times New Roman" w:cstheme="minorHAnsi"/>
          <w:i/>
          <w:sz w:val="18"/>
          <w:szCs w:val="18"/>
          <w:lang w:eastAsia="pl-PL"/>
        </w:rPr>
        <w:br/>
      </w:r>
      <w:r w:rsidRPr="002D13BF">
        <w:rPr>
          <w:rFonts w:eastAsia="Times New Roman" w:cstheme="minorHAnsi"/>
          <w:i/>
          <w:sz w:val="18"/>
          <w:szCs w:val="18"/>
          <w:lang w:eastAsia="pl-PL"/>
        </w:rPr>
        <w:t>obok którego nie można</w:t>
      </w:r>
      <w:r>
        <w:rPr>
          <w:rFonts w:eastAsia="Times New Roman" w:cstheme="minorHAnsi"/>
          <w:i/>
          <w:sz w:val="18"/>
          <w:szCs w:val="18"/>
          <w:lang w:eastAsia="pl-PL"/>
        </w:rPr>
        <w:t xml:space="preserve"> </w:t>
      </w:r>
      <w:r w:rsidRPr="002D13BF">
        <w:rPr>
          <w:rFonts w:eastAsia="Times New Roman" w:cstheme="minorHAnsi"/>
          <w:i/>
          <w:sz w:val="18"/>
          <w:szCs w:val="18"/>
          <w:lang w:eastAsia="pl-PL"/>
        </w:rPr>
        <w:t xml:space="preserve">przejść obojętnie. Polecam w szczególności osobom, </w:t>
      </w:r>
      <w:r>
        <w:rPr>
          <w:rFonts w:eastAsia="Times New Roman" w:cstheme="minorHAnsi"/>
          <w:i/>
          <w:sz w:val="18"/>
          <w:szCs w:val="18"/>
          <w:lang w:eastAsia="pl-PL"/>
        </w:rPr>
        <w:br/>
      </w:r>
      <w:r w:rsidRPr="002D13BF">
        <w:rPr>
          <w:rFonts w:eastAsia="Times New Roman" w:cstheme="minorHAnsi"/>
          <w:i/>
          <w:sz w:val="18"/>
          <w:szCs w:val="18"/>
          <w:lang w:eastAsia="pl-PL"/>
        </w:rPr>
        <w:t>które interesują się ludzką naturą oraz chciałyby dowiedzieć się o sobie czegoś więcej.</w:t>
      </w:r>
      <w:r w:rsidRPr="002D13BF">
        <w:rPr>
          <w:rFonts w:eastAsia="Times New Roman" w:cstheme="minorHAnsi"/>
          <w:sz w:val="18"/>
          <w:szCs w:val="18"/>
          <w:lang w:eastAsia="pl-PL"/>
        </w:rPr>
        <w:br/>
      </w:r>
      <w:r w:rsidRPr="002D13BF">
        <w:rPr>
          <w:rFonts w:eastAsia="Times New Roman" w:cstheme="minorHAnsi"/>
          <w:b/>
          <w:bCs/>
          <w:sz w:val="18"/>
          <w:szCs w:val="18"/>
          <w:lang w:eastAsia="pl-PL"/>
        </w:rPr>
        <w:t>Dr Carlyle Chan,</w:t>
      </w:r>
      <w:r w:rsidRPr="002D13BF">
        <w:rPr>
          <w:rFonts w:eastAsia="Times New Roman" w:cstheme="minorHAnsi"/>
          <w:sz w:val="18"/>
          <w:szCs w:val="18"/>
          <w:lang w:eastAsia="pl-PL"/>
        </w:rPr>
        <w:t> Profersor Psychiatrii w Medical College of Wisconsin</w:t>
      </w:r>
    </w:p>
    <w:p w14:paraId="7BDD52D8" w14:textId="33FF764F" w:rsidR="007C4CC7" w:rsidRDefault="007C4CC7" w:rsidP="007C4CC7">
      <w:pPr>
        <w:spacing w:before="100" w:beforeAutospacing="1" w:after="100" w:afterAutospacing="1" w:line="240" w:lineRule="auto"/>
        <w:ind w:firstLine="708"/>
        <w:jc w:val="both"/>
        <w:rPr>
          <w:rFonts w:cstheme="minorHAnsi"/>
          <w:bCs/>
          <w:sz w:val="20"/>
          <w:szCs w:val="20"/>
        </w:rPr>
      </w:pPr>
      <w:r w:rsidRPr="00B43286">
        <w:rPr>
          <w:rFonts w:cstheme="minorHAnsi"/>
          <w:sz w:val="20"/>
          <w:szCs w:val="20"/>
        </w:rPr>
        <w:t>Gunther von Hagens jako anatom, wynalazca, nauczyciel oraz orędownik zdrowia stworzył estetyczne plastynaty całego organizmu. Dzięki nim mamy możliwość wnikliwego zapoznania się</w:t>
      </w:r>
      <w:r w:rsidR="00441679">
        <w:rPr>
          <w:rFonts w:cstheme="minorHAnsi"/>
          <w:sz w:val="20"/>
          <w:szCs w:val="20"/>
        </w:rPr>
        <w:t xml:space="preserve"> z</w:t>
      </w:r>
      <w:r w:rsidRPr="00B43286">
        <w:rPr>
          <w:rFonts w:cstheme="minorHAnsi"/>
          <w:sz w:val="20"/>
          <w:szCs w:val="20"/>
        </w:rPr>
        <w:t xml:space="preserve"> fantastyczną tematyką ciała. Poprzez plastynację, ciało po śmierci człowieka może zostać przekształcone w niesamowity anatomiczny wzorzec, dając możliwość widzom zobaczenia ludzkiego ciała, jakiego nigdy przedtem nie widzieli. Wszystkie eksponaty, które znajdują się na wystawie są prawdziwe. Ciała pochodzą od dawców, którzy za życia zgodzili się je przekazać na rzecz Instytutu Plastynacji w Heidelbergu. W instytucie tym </w:t>
      </w:r>
      <w:r>
        <w:rPr>
          <w:rFonts w:cstheme="minorHAnsi"/>
          <w:sz w:val="20"/>
          <w:szCs w:val="20"/>
        </w:rPr>
        <w:t xml:space="preserve">od lat 80-tych </w:t>
      </w:r>
      <w:r w:rsidRPr="00B43286">
        <w:rPr>
          <w:rFonts w:cstheme="minorHAnsi"/>
          <w:sz w:val="20"/>
          <w:szCs w:val="20"/>
        </w:rPr>
        <w:t xml:space="preserve">prowadzony jest specjalny program dawców ciał na potrzeby plastynacji. </w:t>
      </w:r>
    </w:p>
    <w:p w14:paraId="4374DE76" w14:textId="77777777" w:rsidR="00A91E5C" w:rsidRDefault="003D455E" w:rsidP="00A91E5C">
      <w:pPr>
        <w:spacing w:before="100" w:beforeAutospacing="1" w:after="100" w:afterAutospacing="1" w:line="240" w:lineRule="auto"/>
        <w:ind w:firstLine="708"/>
        <w:jc w:val="both"/>
        <w:rPr>
          <w:rFonts w:cstheme="minorHAnsi"/>
          <w:bCs/>
          <w:sz w:val="20"/>
          <w:szCs w:val="20"/>
        </w:rPr>
      </w:pPr>
      <w:r w:rsidRPr="00526A02">
        <w:rPr>
          <w:rFonts w:cstheme="minorHAnsi"/>
          <w:sz w:val="20"/>
          <w:szCs w:val="20"/>
        </w:rPr>
        <w:t xml:space="preserve">Wystawa kładzie </w:t>
      </w:r>
      <w:r>
        <w:rPr>
          <w:rFonts w:cstheme="minorHAnsi"/>
          <w:sz w:val="20"/>
          <w:szCs w:val="20"/>
        </w:rPr>
        <w:t>ogromny</w:t>
      </w:r>
      <w:r w:rsidRPr="00526A02">
        <w:rPr>
          <w:rFonts w:cstheme="minorHAnsi"/>
          <w:sz w:val="20"/>
          <w:szCs w:val="20"/>
        </w:rPr>
        <w:t xml:space="preserve"> nacisk na edukację, przez co zachęca uczniów szkół podstawowych, gimnazjów, szkół średnich i uczelni wyższych do przeniesienia wiedzy podręcznikowej w praktyczną naukę anatomii i czerpanie wiedzy „z pierwszej ręki”.  Wartość edukacyjna projektu została </w:t>
      </w:r>
      <w:r>
        <w:rPr>
          <w:rFonts w:cstheme="minorHAnsi"/>
          <w:sz w:val="20"/>
          <w:szCs w:val="20"/>
        </w:rPr>
        <w:t xml:space="preserve">bardzo </w:t>
      </w:r>
      <w:r w:rsidRPr="00526A02">
        <w:rPr>
          <w:rFonts w:cstheme="minorHAnsi"/>
          <w:sz w:val="20"/>
          <w:szCs w:val="20"/>
        </w:rPr>
        <w:t xml:space="preserve">wysoko oceniona przez wiele instytucji naukowych z całego świata zdobywając ogromną popularność na każdym kontynencie. Metoda plastynacji oraz stworzenie wystawy BODY WORLDS sprawiły, że wiedza dotycząca anatomii, kiedyś przeznaczona wyłącznie dla lekarzy  i personelu medycznego, teraz stała się dostępna dla każdego z nas. </w:t>
      </w:r>
    </w:p>
    <w:p w14:paraId="25EDC34B" w14:textId="2C549214" w:rsidR="004C23DB" w:rsidRPr="00A91E5C" w:rsidRDefault="004C23DB" w:rsidP="00A91E5C">
      <w:pPr>
        <w:spacing w:before="100" w:beforeAutospacing="1" w:after="100" w:afterAutospacing="1" w:line="240" w:lineRule="auto"/>
        <w:ind w:firstLine="708"/>
        <w:rPr>
          <w:rStyle w:val="Hipercze"/>
          <w:rFonts w:cstheme="minorHAnsi"/>
          <w:bCs/>
          <w:color w:val="auto"/>
          <w:sz w:val="20"/>
          <w:szCs w:val="20"/>
          <w:u w:val="none"/>
        </w:rPr>
      </w:pPr>
      <w:r>
        <w:rPr>
          <w:rStyle w:val="tlid-translation"/>
          <w:rFonts w:cstheme="minorHAnsi"/>
          <w:sz w:val="20"/>
          <w:szCs w:val="20"/>
        </w:rPr>
        <w:t xml:space="preserve">Ogólnoświatowy sukces BODY WORLDS potwierdza również uznanie gwiazd światowego formatu. </w:t>
      </w:r>
      <w:r w:rsidRPr="00B43286">
        <w:rPr>
          <w:rFonts w:cstheme="minorHAnsi"/>
          <w:bCs/>
          <w:sz w:val="20"/>
          <w:szCs w:val="20"/>
        </w:rPr>
        <w:t>Do grona</w:t>
      </w:r>
      <w:r>
        <w:rPr>
          <w:rFonts w:cstheme="minorHAnsi"/>
          <w:bCs/>
          <w:sz w:val="20"/>
          <w:szCs w:val="20"/>
        </w:rPr>
        <w:t xml:space="preserve"> </w:t>
      </w:r>
      <w:r w:rsidRPr="00B43286">
        <w:rPr>
          <w:rFonts w:cstheme="minorHAnsi"/>
          <w:bCs/>
          <w:sz w:val="20"/>
          <w:szCs w:val="20"/>
        </w:rPr>
        <w:t>zachwyconych widzów należą</w:t>
      </w:r>
      <w:r>
        <w:rPr>
          <w:rFonts w:cstheme="minorHAnsi"/>
          <w:bCs/>
          <w:sz w:val="20"/>
          <w:szCs w:val="20"/>
        </w:rPr>
        <w:t xml:space="preserve"> m.in.</w:t>
      </w:r>
      <w:r w:rsidRPr="00B43286">
        <w:rPr>
          <w:rFonts w:cstheme="minorHAnsi"/>
          <w:bCs/>
          <w:sz w:val="20"/>
          <w:szCs w:val="20"/>
        </w:rPr>
        <w:t xml:space="preserve">: Demi Moore, Andre Agassi, Tina Turner, Jean-Paul Gaultier, Gary Oldman, Steffi Graf, Dustin Hoffman, Tony Hawk czy Nicole Kidman. To między innymi na wystawie BODY WORLDS rozgrywa się jedna z kluczowych akcji </w:t>
      </w:r>
      <w:r>
        <w:rPr>
          <w:rFonts w:cstheme="minorHAnsi"/>
          <w:bCs/>
          <w:sz w:val="20"/>
          <w:szCs w:val="20"/>
        </w:rPr>
        <w:t xml:space="preserve"> </w:t>
      </w:r>
      <w:r w:rsidRPr="00B43286">
        <w:rPr>
          <w:rFonts w:cstheme="minorHAnsi"/>
          <w:bCs/>
          <w:sz w:val="20"/>
          <w:szCs w:val="20"/>
        </w:rPr>
        <w:t xml:space="preserve">filmu o przygodach brytyjskiego agenta służb specjalnych Jamesa Bonda </w:t>
      </w:r>
      <w:r>
        <w:rPr>
          <w:rFonts w:cstheme="minorHAnsi"/>
          <w:bCs/>
          <w:sz w:val="20"/>
          <w:szCs w:val="20"/>
        </w:rPr>
        <w:t>-</w:t>
      </w:r>
      <w:r w:rsidRPr="00B43286">
        <w:rPr>
          <w:rFonts w:cstheme="minorHAnsi"/>
          <w:bCs/>
          <w:sz w:val="20"/>
          <w:szCs w:val="20"/>
        </w:rPr>
        <w:t xml:space="preserve"> Casino Royale!</w:t>
      </w:r>
      <w:r w:rsidRPr="00526A02">
        <w:rPr>
          <w:rFonts w:cstheme="minorHAnsi"/>
          <w:b/>
          <w:sz w:val="20"/>
          <w:szCs w:val="20"/>
        </w:rPr>
        <w:t xml:space="preserve"> </w:t>
      </w:r>
      <w:hyperlink r:id="rId6" w:history="1">
        <w:r w:rsidRPr="00526A02">
          <w:rPr>
            <w:rStyle w:val="Hipercze"/>
            <w:rFonts w:cstheme="minorHAnsi"/>
            <w:sz w:val="20"/>
            <w:szCs w:val="20"/>
          </w:rPr>
          <w:t>https://www.youtube.com/watch?v=sx5P4cWdblU&amp;feature=youtu.be</w:t>
        </w:r>
      </w:hyperlink>
    </w:p>
    <w:p w14:paraId="4840705A" w14:textId="73B2EC0C" w:rsidR="004D146B" w:rsidRPr="003C516A" w:rsidRDefault="004D146B" w:rsidP="00D9408E">
      <w:pPr>
        <w:spacing w:after="0" w:line="240" w:lineRule="auto"/>
        <w:rPr>
          <w:rFonts w:cstheme="minorHAnsi"/>
          <w:b/>
          <w:color w:val="000000" w:themeColor="text1"/>
          <w:sz w:val="20"/>
          <w:szCs w:val="20"/>
          <w:u w:val="single"/>
        </w:rPr>
      </w:pPr>
    </w:p>
    <w:sectPr w:rsidR="004D146B" w:rsidRPr="003C516A" w:rsidSect="008C19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0260"/>
    <w:multiLevelType w:val="hybridMultilevel"/>
    <w:tmpl w:val="A9DAAC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18"/>
    <w:rsid w:val="000237EB"/>
    <w:rsid w:val="00024D91"/>
    <w:rsid w:val="00034EB9"/>
    <w:rsid w:val="00045D82"/>
    <w:rsid w:val="00051449"/>
    <w:rsid w:val="0006137A"/>
    <w:rsid w:val="000A022D"/>
    <w:rsid w:val="000B07CE"/>
    <w:rsid w:val="000B48A4"/>
    <w:rsid w:val="000E5954"/>
    <w:rsid w:val="00116764"/>
    <w:rsid w:val="00117C5F"/>
    <w:rsid w:val="0012044C"/>
    <w:rsid w:val="001222E0"/>
    <w:rsid w:val="00125A1C"/>
    <w:rsid w:val="00140869"/>
    <w:rsid w:val="001451C3"/>
    <w:rsid w:val="0014591D"/>
    <w:rsid w:val="00157A54"/>
    <w:rsid w:val="00167AC9"/>
    <w:rsid w:val="00172315"/>
    <w:rsid w:val="001730CE"/>
    <w:rsid w:val="00184BCE"/>
    <w:rsid w:val="001915D3"/>
    <w:rsid w:val="001956FA"/>
    <w:rsid w:val="001A4E1B"/>
    <w:rsid w:val="001B72A4"/>
    <w:rsid w:val="001C528B"/>
    <w:rsid w:val="001D7388"/>
    <w:rsid w:val="001F065A"/>
    <w:rsid w:val="001F4709"/>
    <w:rsid w:val="0020739A"/>
    <w:rsid w:val="0024634B"/>
    <w:rsid w:val="00260FF0"/>
    <w:rsid w:val="00271A9B"/>
    <w:rsid w:val="0027485A"/>
    <w:rsid w:val="00276556"/>
    <w:rsid w:val="00276759"/>
    <w:rsid w:val="00282903"/>
    <w:rsid w:val="002B2BF7"/>
    <w:rsid w:val="002C5F33"/>
    <w:rsid w:val="002C6BC8"/>
    <w:rsid w:val="002D0A88"/>
    <w:rsid w:val="002D13BF"/>
    <w:rsid w:val="002F0AB2"/>
    <w:rsid w:val="002F5907"/>
    <w:rsid w:val="0030001D"/>
    <w:rsid w:val="00304759"/>
    <w:rsid w:val="0030705D"/>
    <w:rsid w:val="00315C02"/>
    <w:rsid w:val="00321135"/>
    <w:rsid w:val="00326D48"/>
    <w:rsid w:val="00327523"/>
    <w:rsid w:val="00337F8F"/>
    <w:rsid w:val="003474A3"/>
    <w:rsid w:val="00356E2C"/>
    <w:rsid w:val="00365949"/>
    <w:rsid w:val="003833B8"/>
    <w:rsid w:val="0039377D"/>
    <w:rsid w:val="00393E66"/>
    <w:rsid w:val="003A2212"/>
    <w:rsid w:val="003A2ADA"/>
    <w:rsid w:val="003A2D9A"/>
    <w:rsid w:val="003A5358"/>
    <w:rsid w:val="003C3139"/>
    <w:rsid w:val="003C516A"/>
    <w:rsid w:val="003D1BA4"/>
    <w:rsid w:val="003D4499"/>
    <w:rsid w:val="003D455E"/>
    <w:rsid w:val="003E26CC"/>
    <w:rsid w:val="003F68F2"/>
    <w:rsid w:val="0041090D"/>
    <w:rsid w:val="00430BE1"/>
    <w:rsid w:val="00433A24"/>
    <w:rsid w:val="00441679"/>
    <w:rsid w:val="0044313D"/>
    <w:rsid w:val="00445824"/>
    <w:rsid w:val="00463590"/>
    <w:rsid w:val="00470720"/>
    <w:rsid w:val="00485B08"/>
    <w:rsid w:val="00495AA1"/>
    <w:rsid w:val="004C23DB"/>
    <w:rsid w:val="004D146B"/>
    <w:rsid w:val="004D5CD8"/>
    <w:rsid w:val="004E29D9"/>
    <w:rsid w:val="004F3AF7"/>
    <w:rsid w:val="00526A02"/>
    <w:rsid w:val="00532B10"/>
    <w:rsid w:val="00545350"/>
    <w:rsid w:val="00553AE7"/>
    <w:rsid w:val="0056030F"/>
    <w:rsid w:val="00564763"/>
    <w:rsid w:val="00572759"/>
    <w:rsid w:val="005804B1"/>
    <w:rsid w:val="00580CD1"/>
    <w:rsid w:val="005A3A69"/>
    <w:rsid w:val="005B62EC"/>
    <w:rsid w:val="005D1445"/>
    <w:rsid w:val="005D50DC"/>
    <w:rsid w:val="005E2813"/>
    <w:rsid w:val="005F1807"/>
    <w:rsid w:val="005F36F7"/>
    <w:rsid w:val="005F4434"/>
    <w:rsid w:val="006227CC"/>
    <w:rsid w:val="00633B86"/>
    <w:rsid w:val="006400CC"/>
    <w:rsid w:val="0065389B"/>
    <w:rsid w:val="006654CC"/>
    <w:rsid w:val="006D3792"/>
    <w:rsid w:val="006E227B"/>
    <w:rsid w:val="006F0D0E"/>
    <w:rsid w:val="00704249"/>
    <w:rsid w:val="00756E02"/>
    <w:rsid w:val="0075755E"/>
    <w:rsid w:val="00764484"/>
    <w:rsid w:val="0077444F"/>
    <w:rsid w:val="00775041"/>
    <w:rsid w:val="007803DF"/>
    <w:rsid w:val="007A0F83"/>
    <w:rsid w:val="007A63E5"/>
    <w:rsid w:val="007C4CC7"/>
    <w:rsid w:val="007F7C00"/>
    <w:rsid w:val="00816DAA"/>
    <w:rsid w:val="0082213F"/>
    <w:rsid w:val="008237CE"/>
    <w:rsid w:val="00826C0D"/>
    <w:rsid w:val="0083581C"/>
    <w:rsid w:val="00874AC7"/>
    <w:rsid w:val="008926B3"/>
    <w:rsid w:val="008C19B5"/>
    <w:rsid w:val="008D28D7"/>
    <w:rsid w:val="008D5F64"/>
    <w:rsid w:val="008E1A43"/>
    <w:rsid w:val="0090159E"/>
    <w:rsid w:val="00911354"/>
    <w:rsid w:val="00925A05"/>
    <w:rsid w:val="00940E00"/>
    <w:rsid w:val="00940E12"/>
    <w:rsid w:val="00967F39"/>
    <w:rsid w:val="009837A6"/>
    <w:rsid w:val="00986818"/>
    <w:rsid w:val="0098684A"/>
    <w:rsid w:val="00987AF3"/>
    <w:rsid w:val="009900AE"/>
    <w:rsid w:val="009A28DE"/>
    <w:rsid w:val="009A4D02"/>
    <w:rsid w:val="009B2917"/>
    <w:rsid w:val="009B564D"/>
    <w:rsid w:val="00A001AC"/>
    <w:rsid w:val="00A03413"/>
    <w:rsid w:val="00A40991"/>
    <w:rsid w:val="00A42ECD"/>
    <w:rsid w:val="00A50355"/>
    <w:rsid w:val="00A6019A"/>
    <w:rsid w:val="00A605AC"/>
    <w:rsid w:val="00A61322"/>
    <w:rsid w:val="00A6706A"/>
    <w:rsid w:val="00A71EC9"/>
    <w:rsid w:val="00A73627"/>
    <w:rsid w:val="00A73A19"/>
    <w:rsid w:val="00A73F01"/>
    <w:rsid w:val="00A764EF"/>
    <w:rsid w:val="00A76DA8"/>
    <w:rsid w:val="00A80C06"/>
    <w:rsid w:val="00A81810"/>
    <w:rsid w:val="00A86116"/>
    <w:rsid w:val="00A87961"/>
    <w:rsid w:val="00A91E5C"/>
    <w:rsid w:val="00AA504E"/>
    <w:rsid w:val="00AC1486"/>
    <w:rsid w:val="00AC2B9D"/>
    <w:rsid w:val="00AF01FF"/>
    <w:rsid w:val="00B02911"/>
    <w:rsid w:val="00B113B0"/>
    <w:rsid w:val="00B14C6B"/>
    <w:rsid w:val="00B24053"/>
    <w:rsid w:val="00B413F7"/>
    <w:rsid w:val="00B43286"/>
    <w:rsid w:val="00B447F4"/>
    <w:rsid w:val="00B8050A"/>
    <w:rsid w:val="00B855AA"/>
    <w:rsid w:val="00B96588"/>
    <w:rsid w:val="00BA176E"/>
    <w:rsid w:val="00BB6A25"/>
    <w:rsid w:val="00BC16F7"/>
    <w:rsid w:val="00BC3BF3"/>
    <w:rsid w:val="00BC4436"/>
    <w:rsid w:val="00BC4BD0"/>
    <w:rsid w:val="00BC5B6D"/>
    <w:rsid w:val="00BD5ECD"/>
    <w:rsid w:val="00BE5433"/>
    <w:rsid w:val="00BF1765"/>
    <w:rsid w:val="00BF2761"/>
    <w:rsid w:val="00BF6794"/>
    <w:rsid w:val="00BF6A40"/>
    <w:rsid w:val="00C075B3"/>
    <w:rsid w:val="00C1486F"/>
    <w:rsid w:val="00C2375C"/>
    <w:rsid w:val="00C31B33"/>
    <w:rsid w:val="00C421F7"/>
    <w:rsid w:val="00C528FC"/>
    <w:rsid w:val="00C5769B"/>
    <w:rsid w:val="00C579CE"/>
    <w:rsid w:val="00C73302"/>
    <w:rsid w:val="00CB4D4B"/>
    <w:rsid w:val="00CF2357"/>
    <w:rsid w:val="00CF47AF"/>
    <w:rsid w:val="00D152B9"/>
    <w:rsid w:val="00D17F6E"/>
    <w:rsid w:val="00D3106E"/>
    <w:rsid w:val="00D334C9"/>
    <w:rsid w:val="00D3518A"/>
    <w:rsid w:val="00D45D28"/>
    <w:rsid w:val="00D5295E"/>
    <w:rsid w:val="00D773C1"/>
    <w:rsid w:val="00D9408E"/>
    <w:rsid w:val="00DA1F3F"/>
    <w:rsid w:val="00DB2ADE"/>
    <w:rsid w:val="00DD1CDC"/>
    <w:rsid w:val="00DD671F"/>
    <w:rsid w:val="00DE22D1"/>
    <w:rsid w:val="00DE72A7"/>
    <w:rsid w:val="00DF77E9"/>
    <w:rsid w:val="00E073DD"/>
    <w:rsid w:val="00E12D71"/>
    <w:rsid w:val="00E175E1"/>
    <w:rsid w:val="00E23BE6"/>
    <w:rsid w:val="00E30695"/>
    <w:rsid w:val="00E34EE0"/>
    <w:rsid w:val="00E43EB3"/>
    <w:rsid w:val="00E4676F"/>
    <w:rsid w:val="00E75008"/>
    <w:rsid w:val="00E84FBE"/>
    <w:rsid w:val="00EB72E6"/>
    <w:rsid w:val="00EC6C25"/>
    <w:rsid w:val="00EC7909"/>
    <w:rsid w:val="00EE5A02"/>
    <w:rsid w:val="00EF260A"/>
    <w:rsid w:val="00EF65B6"/>
    <w:rsid w:val="00F004FB"/>
    <w:rsid w:val="00F146B9"/>
    <w:rsid w:val="00F43BCD"/>
    <w:rsid w:val="00F45397"/>
    <w:rsid w:val="00F464EA"/>
    <w:rsid w:val="00F727BF"/>
    <w:rsid w:val="00F74650"/>
    <w:rsid w:val="00F80DC4"/>
    <w:rsid w:val="00FC0F59"/>
    <w:rsid w:val="00FC3919"/>
    <w:rsid w:val="00FD3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1DBE"/>
  <w15:docId w15:val="{FDFF2195-5702-4338-8BBF-3B000646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C5F33"/>
    <w:rPr>
      <w:color w:val="0000FF" w:themeColor="hyperlink"/>
      <w:u w:val="single"/>
    </w:rPr>
  </w:style>
  <w:style w:type="character" w:customStyle="1" w:styleId="hps">
    <w:name w:val="hps"/>
    <w:basedOn w:val="Domylnaczcionkaakapitu"/>
    <w:rsid w:val="00532B10"/>
  </w:style>
  <w:style w:type="paragraph" w:styleId="Tekstdymka">
    <w:name w:val="Balloon Text"/>
    <w:basedOn w:val="Normalny"/>
    <w:link w:val="TekstdymkaZnak"/>
    <w:uiPriority w:val="99"/>
    <w:semiHidden/>
    <w:unhideWhenUsed/>
    <w:rsid w:val="000B48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48A4"/>
    <w:rPr>
      <w:rFonts w:ascii="Tahoma" w:hAnsi="Tahoma" w:cs="Tahoma"/>
      <w:sz w:val="16"/>
      <w:szCs w:val="16"/>
    </w:rPr>
  </w:style>
  <w:style w:type="paragraph" w:styleId="NormalnyWeb">
    <w:name w:val="Normal (Web)"/>
    <w:basedOn w:val="Normalny"/>
    <w:uiPriority w:val="99"/>
    <w:unhideWhenUsed/>
    <w:rsid w:val="0014591D"/>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Default">
    <w:name w:val="Default"/>
    <w:rsid w:val="0014591D"/>
    <w:pPr>
      <w:autoSpaceDE w:val="0"/>
      <w:autoSpaceDN w:val="0"/>
      <w:adjustRightInd w:val="0"/>
      <w:spacing w:after="0" w:line="240" w:lineRule="auto"/>
    </w:pPr>
    <w:rPr>
      <w:rFonts w:ascii="Arial" w:hAnsi="Arial" w:cs="Arial"/>
      <w:color w:val="000000"/>
      <w:sz w:val="24"/>
      <w:szCs w:val="24"/>
      <w:lang w:val="en-ZA"/>
    </w:rPr>
  </w:style>
  <w:style w:type="paragraph" w:styleId="Akapitzlist">
    <w:name w:val="List Paragraph"/>
    <w:basedOn w:val="Normalny"/>
    <w:uiPriority w:val="34"/>
    <w:qFormat/>
    <w:rsid w:val="0014591D"/>
    <w:pPr>
      <w:ind w:left="720"/>
      <w:contextualSpacing/>
    </w:pPr>
    <w:rPr>
      <w:lang w:val="en-ZA"/>
    </w:rPr>
  </w:style>
  <w:style w:type="character" w:styleId="UyteHipercze">
    <w:name w:val="FollowedHyperlink"/>
    <w:basedOn w:val="Domylnaczcionkaakapitu"/>
    <w:uiPriority w:val="99"/>
    <w:semiHidden/>
    <w:unhideWhenUsed/>
    <w:rsid w:val="0014591D"/>
    <w:rPr>
      <w:color w:val="800080" w:themeColor="followedHyperlink"/>
      <w:u w:val="single"/>
    </w:rPr>
  </w:style>
  <w:style w:type="character" w:styleId="Odwoaniedokomentarza">
    <w:name w:val="annotation reference"/>
    <w:basedOn w:val="Domylnaczcionkaakapitu"/>
    <w:uiPriority w:val="99"/>
    <w:semiHidden/>
    <w:unhideWhenUsed/>
    <w:rsid w:val="00BF6A40"/>
    <w:rPr>
      <w:sz w:val="16"/>
      <w:szCs w:val="16"/>
    </w:rPr>
  </w:style>
  <w:style w:type="paragraph" w:styleId="Tekstkomentarza">
    <w:name w:val="annotation text"/>
    <w:basedOn w:val="Normalny"/>
    <w:link w:val="TekstkomentarzaZnak"/>
    <w:uiPriority w:val="99"/>
    <w:semiHidden/>
    <w:unhideWhenUsed/>
    <w:rsid w:val="00BF6A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6A40"/>
    <w:rPr>
      <w:sz w:val="20"/>
      <w:szCs w:val="20"/>
    </w:rPr>
  </w:style>
  <w:style w:type="paragraph" w:styleId="Tematkomentarza">
    <w:name w:val="annotation subject"/>
    <w:basedOn w:val="Tekstkomentarza"/>
    <w:next w:val="Tekstkomentarza"/>
    <w:link w:val="TematkomentarzaZnak"/>
    <w:uiPriority w:val="99"/>
    <w:semiHidden/>
    <w:unhideWhenUsed/>
    <w:rsid w:val="00BF6A40"/>
    <w:rPr>
      <w:b/>
      <w:bCs/>
    </w:rPr>
  </w:style>
  <w:style w:type="character" w:customStyle="1" w:styleId="TematkomentarzaZnak">
    <w:name w:val="Temat komentarza Znak"/>
    <w:basedOn w:val="TekstkomentarzaZnak"/>
    <w:link w:val="Tematkomentarza"/>
    <w:uiPriority w:val="99"/>
    <w:semiHidden/>
    <w:rsid w:val="00BF6A40"/>
    <w:rPr>
      <w:b/>
      <w:bCs/>
      <w:sz w:val="20"/>
      <w:szCs w:val="20"/>
    </w:rPr>
  </w:style>
  <w:style w:type="character" w:styleId="Pogrubienie">
    <w:name w:val="Strong"/>
    <w:basedOn w:val="Domylnaczcionkaakapitu"/>
    <w:uiPriority w:val="22"/>
    <w:qFormat/>
    <w:rsid w:val="00D3106E"/>
    <w:rPr>
      <w:b/>
      <w:bCs/>
    </w:rPr>
  </w:style>
  <w:style w:type="character" w:customStyle="1" w:styleId="tlid-translation">
    <w:name w:val="tlid-translation"/>
    <w:basedOn w:val="Domylnaczcionkaakapitu"/>
    <w:rsid w:val="00D773C1"/>
  </w:style>
  <w:style w:type="character" w:styleId="Nierozpoznanawzmianka">
    <w:name w:val="Unresolved Mention"/>
    <w:basedOn w:val="Domylnaczcionkaakapitu"/>
    <w:uiPriority w:val="99"/>
    <w:semiHidden/>
    <w:unhideWhenUsed/>
    <w:rsid w:val="009A4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6069">
      <w:bodyDiv w:val="1"/>
      <w:marLeft w:val="0"/>
      <w:marRight w:val="0"/>
      <w:marTop w:val="0"/>
      <w:marBottom w:val="0"/>
      <w:divBdr>
        <w:top w:val="none" w:sz="0" w:space="0" w:color="auto"/>
        <w:left w:val="none" w:sz="0" w:space="0" w:color="auto"/>
        <w:bottom w:val="none" w:sz="0" w:space="0" w:color="auto"/>
        <w:right w:val="none" w:sz="0" w:space="0" w:color="auto"/>
      </w:divBdr>
    </w:div>
    <w:div w:id="350765526">
      <w:bodyDiv w:val="1"/>
      <w:marLeft w:val="0"/>
      <w:marRight w:val="0"/>
      <w:marTop w:val="0"/>
      <w:marBottom w:val="0"/>
      <w:divBdr>
        <w:top w:val="none" w:sz="0" w:space="0" w:color="auto"/>
        <w:left w:val="none" w:sz="0" w:space="0" w:color="auto"/>
        <w:bottom w:val="none" w:sz="0" w:space="0" w:color="auto"/>
        <w:right w:val="none" w:sz="0" w:space="0" w:color="auto"/>
      </w:divBdr>
    </w:div>
    <w:div w:id="371924336">
      <w:bodyDiv w:val="1"/>
      <w:marLeft w:val="0"/>
      <w:marRight w:val="0"/>
      <w:marTop w:val="0"/>
      <w:marBottom w:val="0"/>
      <w:divBdr>
        <w:top w:val="none" w:sz="0" w:space="0" w:color="auto"/>
        <w:left w:val="none" w:sz="0" w:space="0" w:color="auto"/>
        <w:bottom w:val="none" w:sz="0" w:space="0" w:color="auto"/>
        <w:right w:val="none" w:sz="0" w:space="0" w:color="auto"/>
      </w:divBdr>
    </w:div>
    <w:div w:id="424301473">
      <w:bodyDiv w:val="1"/>
      <w:marLeft w:val="0"/>
      <w:marRight w:val="0"/>
      <w:marTop w:val="0"/>
      <w:marBottom w:val="0"/>
      <w:divBdr>
        <w:top w:val="none" w:sz="0" w:space="0" w:color="auto"/>
        <w:left w:val="none" w:sz="0" w:space="0" w:color="auto"/>
        <w:bottom w:val="none" w:sz="0" w:space="0" w:color="auto"/>
        <w:right w:val="none" w:sz="0" w:space="0" w:color="auto"/>
      </w:divBdr>
    </w:div>
    <w:div w:id="1100756526">
      <w:bodyDiv w:val="1"/>
      <w:marLeft w:val="0"/>
      <w:marRight w:val="0"/>
      <w:marTop w:val="0"/>
      <w:marBottom w:val="0"/>
      <w:divBdr>
        <w:top w:val="none" w:sz="0" w:space="0" w:color="auto"/>
        <w:left w:val="none" w:sz="0" w:space="0" w:color="auto"/>
        <w:bottom w:val="none" w:sz="0" w:space="0" w:color="auto"/>
        <w:right w:val="none" w:sz="0" w:space="0" w:color="auto"/>
      </w:divBdr>
    </w:div>
    <w:div w:id="1184516014">
      <w:bodyDiv w:val="1"/>
      <w:marLeft w:val="0"/>
      <w:marRight w:val="0"/>
      <w:marTop w:val="0"/>
      <w:marBottom w:val="0"/>
      <w:divBdr>
        <w:top w:val="none" w:sz="0" w:space="0" w:color="auto"/>
        <w:left w:val="none" w:sz="0" w:space="0" w:color="auto"/>
        <w:bottom w:val="none" w:sz="0" w:space="0" w:color="auto"/>
        <w:right w:val="none" w:sz="0" w:space="0" w:color="auto"/>
      </w:divBdr>
    </w:div>
    <w:div w:id="1384787805">
      <w:bodyDiv w:val="1"/>
      <w:marLeft w:val="0"/>
      <w:marRight w:val="0"/>
      <w:marTop w:val="0"/>
      <w:marBottom w:val="0"/>
      <w:divBdr>
        <w:top w:val="none" w:sz="0" w:space="0" w:color="auto"/>
        <w:left w:val="none" w:sz="0" w:space="0" w:color="auto"/>
        <w:bottom w:val="none" w:sz="0" w:space="0" w:color="auto"/>
        <w:right w:val="none" w:sz="0" w:space="0" w:color="auto"/>
      </w:divBdr>
    </w:div>
    <w:div w:id="1437746313">
      <w:bodyDiv w:val="1"/>
      <w:marLeft w:val="0"/>
      <w:marRight w:val="0"/>
      <w:marTop w:val="0"/>
      <w:marBottom w:val="0"/>
      <w:divBdr>
        <w:top w:val="none" w:sz="0" w:space="0" w:color="auto"/>
        <w:left w:val="none" w:sz="0" w:space="0" w:color="auto"/>
        <w:bottom w:val="none" w:sz="0" w:space="0" w:color="auto"/>
        <w:right w:val="none" w:sz="0" w:space="0" w:color="auto"/>
      </w:divBdr>
    </w:div>
    <w:div w:id="1451046207">
      <w:bodyDiv w:val="1"/>
      <w:marLeft w:val="0"/>
      <w:marRight w:val="0"/>
      <w:marTop w:val="0"/>
      <w:marBottom w:val="0"/>
      <w:divBdr>
        <w:top w:val="none" w:sz="0" w:space="0" w:color="auto"/>
        <w:left w:val="none" w:sz="0" w:space="0" w:color="auto"/>
        <w:bottom w:val="none" w:sz="0" w:space="0" w:color="auto"/>
        <w:right w:val="none" w:sz="0" w:space="0" w:color="auto"/>
      </w:divBdr>
      <w:divsChild>
        <w:div w:id="1381631088">
          <w:marLeft w:val="0"/>
          <w:marRight w:val="0"/>
          <w:marTop w:val="0"/>
          <w:marBottom w:val="0"/>
          <w:divBdr>
            <w:top w:val="none" w:sz="0" w:space="0" w:color="auto"/>
            <w:left w:val="none" w:sz="0" w:space="0" w:color="auto"/>
            <w:bottom w:val="none" w:sz="0" w:space="0" w:color="auto"/>
            <w:right w:val="none" w:sz="0" w:space="0" w:color="auto"/>
          </w:divBdr>
          <w:divsChild>
            <w:div w:id="3711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sx5P4cWdblU&amp;feature=youtu.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8B5AF-BCC8-4FE1-AF41-F32F3D99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1032</Words>
  <Characters>6193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Ewa Król</cp:lastModifiedBy>
  <cp:revision>15</cp:revision>
  <cp:lastPrinted>2017-02-01T08:26:00Z</cp:lastPrinted>
  <dcterms:created xsi:type="dcterms:W3CDTF">2021-05-18T12:55:00Z</dcterms:created>
  <dcterms:modified xsi:type="dcterms:W3CDTF">2021-06-16T10:51:00Z</dcterms:modified>
</cp:coreProperties>
</file>